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8F7D2" w14:textId="77856A5F" w:rsidR="006A29AD" w:rsidRPr="00193805" w:rsidRDefault="00A53405" w:rsidP="00FC2F18">
      <w:pPr>
        <w:snapToGrid w:val="0"/>
        <w:jc w:val="center"/>
        <w:rPr>
          <w:rFonts w:ascii="ＭＳ ゴシック" w:eastAsia="ＭＳ ゴシック" w:hAnsi="ＭＳ ゴシック"/>
          <w:b/>
          <w:kern w:val="0"/>
          <w:sz w:val="24"/>
          <w:szCs w:val="24"/>
        </w:rPr>
      </w:pPr>
      <w:r w:rsidRPr="00193805">
        <w:rPr>
          <w:rFonts w:ascii="ＭＳ ゴシック" w:eastAsia="ＭＳ ゴシック" w:hAnsi="ＭＳ ゴシック" w:hint="eastAsia"/>
          <w:b/>
          <w:kern w:val="0"/>
          <w:sz w:val="24"/>
          <w:szCs w:val="24"/>
        </w:rPr>
        <w:t>研究課題</w:t>
      </w:r>
    </w:p>
    <w:p w14:paraId="6925C49C" w14:textId="6EB5F0E7" w:rsidR="006A29AD" w:rsidRPr="00193805" w:rsidRDefault="006A29AD" w:rsidP="006A29AD">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b/>
          <w:bCs/>
          <w:spacing w:val="-8"/>
          <w:kern w:val="0"/>
          <w:sz w:val="24"/>
          <w:szCs w:val="24"/>
        </w:rPr>
      </w:pPr>
      <w:r w:rsidRPr="00193805">
        <w:rPr>
          <w:rFonts w:ascii="ＭＳ ゴシック" w:eastAsia="ＭＳ ゴシック" w:hAnsi="ＭＳ ゴシック" w:cs="ＭＳ 明朝" w:hint="eastAsia"/>
          <w:b/>
          <w:bCs/>
          <w:spacing w:val="-8"/>
          <w:kern w:val="0"/>
          <w:szCs w:val="21"/>
        </w:rPr>
        <w:t>「</w:t>
      </w:r>
      <w:r w:rsidRPr="00193805">
        <w:rPr>
          <w:rFonts w:ascii="ＭＳ ゴシック" w:eastAsia="ＭＳ ゴシック" w:hAnsi="ＭＳ ゴシック" w:cs="ＭＳ 明朝" w:hint="eastAsia"/>
          <w:b/>
          <w:bCs/>
          <w:spacing w:val="-8"/>
          <w:kern w:val="0"/>
          <w:sz w:val="24"/>
          <w:szCs w:val="24"/>
        </w:rPr>
        <w:t>先島諸島ヒト集団における歯の形態と遺伝学的背景」</w:t>
      </w:r>
    </w:p>
    <w:p w14:paraId="68F49300" w14:textId="54E7CBB9" w:rsidR="006A29AD" w:rsidRPr="00193805" w:rsidRDefault="006A29AD" w:rsidP="006A29AD">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b/>
          <w:bCs/>
          <w:spacing w:val="-8"/>
          <w:kern w:val="0"/>
          <w:sz w:val="24"/>
          <w:szCs w:val="24"/>
        </w:rPr>
      </w:pPr>
      <w:r w:rsidRPr="00193805">
        <w:rPr>
          <w:rFonts w:ascii="ＭＳ ゴシック" w:eastAsia="ＭＳ ゴシック" w:hAnsi="ＭＳ ゴシック" w:cs="ＭＳ 明朝" w:hint="eastAsia"/>
          <w:b/>
          <w:bCs/>
          <w:spacing w:val="-8"/>
          <w:kern w:val="0"/>
          <w:sz w:val="24"/>
          <w:szCs w:val="24"/>
        </w:rPr>
        <w:t>「琉球諸島における炎症性腸疾患の集団遺伝学解析」</w:t>
      </w:r>
    </w:p>
    <w:p w14:paraId="09B84A49" w14:textId="5B7F5125" w:rsidR="006A29AD" w:rsidRPr="00193805" w:rsidRDefault="006A29AD" w:rsidP="006A29AD">
      <w:pPr>
        <w:ind w:left="225" w:hangingChars="100" w:hanging="225"/>
        <w:jc w:val="center"/>
        <w:rPr>
          <w:rFonts w:ascii="ＭＳ ゴシック" w:eastAsia="ＭＳ ゴシック" w:hAnsi="ＭＳ ゴシック" w:cs="ＭＳ 明朝"/>
          <w:b/>
          <w:bCs/>
          <w:spacing w:val="-8"/>
          <w:kern w:val="0"/>
          <w:sz w:val="24"/>
          <w:szCs w:val="24"/>
        </w:rPr>
      </w:pPr>
      <w:r w:rsidRPr="00193805">
        <w:rPr>
          <w:rFonts w:ascii="ＭＳ ゴシック" w:eastAsia="ＭＳ ゴシック" w:hAnsi="ＭＳ ゴシック" w:cs="ＭＳ 明朝" w:hint="eastAsia"/>
          <w:b/>
          <w:bCs/>
          <w:spacing w:val="-8"/>
          <w:kern w:val="0"/>
          <w:sz w:val="24"/>
          <w:szCs w:val="24"/>
        </w:rPr>
        <w:t>「沖縄県におけるゲノム解析研究拠点形成のための沖縄バイオインフォメーションバンクの構築」</w:t>
      </w:r>
    </w:p>
    <w:p w14:paraId="7E06797B" w14:textId="3E58E995" w:rsidR="006A29AD" w:rsidRPr="00193805" w:rsidRDefault="006A29AD" w:rsidP="006A29AD">
      <w:pPr>
        <w:ind w:left="225" w:hangingChars="100" w:hanging="225"/>
        <w:jc w:val="center"/>
        <w:rPr>
          <w:rFonts w:ascii="ＭＳ ゴシック" w:eastAsia="ＭＳ ゴシック" w:hAnsi="ＭＳ ゴシック" w:cs="ＭＳ 明朝"/>
          <w:b/>
          <w:bCs/>
          <w:spacing w:val="-8"/>
          <w:kern w:val="0"/>
          <w:sz w:val="24"/>
          <w:szCs w:val="24"/>
        </w:rPr>
      </w:pPr>
      <w:r w:rsidRPr="00193805">
        <w:rPr>
          <w:rFonts w:ascii="ＭＳ ゴシック" w:eastAsia="ＭＳ ゴシック" w:hAnsi="ＭＳ ゴシック" w:cs="ＭＳ 明朝" w:hint="eastAsia"/>
          <w:b/>
          <w:bCs/>
          <w:spacing w:val="-8"/>
          <w:kern w:val="0"/>
          <w:sz w:val="24"/>
          <w:szCs w:val="24"/>
        </w:rPr>
        <w:t>「医用画像を用いた日本人の解剖学的変異の解析とその遺伝要因の同定」</w:t>
      </w:r>
    </w:p>
    <w:p w14:paraId="596F4EE8" w14:textId="7405DD9B" w:rsidR="006A29AD" w:rsidRPr="00193805" w:rsidRDefault="006A29AD" w:rsidP="006A29AD">
      <w:pPr>
        <w:ind w:left="225" w:hangingChars="100" w:hanging="225"/>
        <w:jc w:val="center"/>
        <w:rPr>
          <w:rFonts w:ascii="ＭＳ ゴシック" w:eastAsia="ＭＳ ゴシック" w:hAnsi="ＭＳ ゴシック" w:cs="ＭＳ 明朝"/>
          <w:b/>
          <w:bCs/>
          <w:spacing w:val="-8"/>
          <w:kern w:val="0"/>
          <w:sz w:val="24"/>
          <w:szCs w:val="24"/>
        </w:rPr>
      </w:pPr>
      <w:r w:rsidRPr="00193805">
        <w:rPr>
          <w:rFonts w:ascii="ＭＳ ゴシック" w:eastAsia="ＭＳ ゴシック" w:hAnsi="ＭＳ ゴシック" w:cs="ＭＳ 明朝" w:hint="eastAsia"/>
          <w:b/>
          <w:bCs/>
          <w:spacing w:val="-8"/>
          <w:kern w:val="0"/>
          <w:sz w:val="24"/>
          <w:szCs w:val="24"/>
        </w:rPr>
        <w:t>「可視的形質に関与する遺伝子同定のためのゲノム人類学研究」</w:t>
      </w:r>
    </w:p>
    <w:p w14:paraId="1E32F16D" w14:textId="20137367" w:rsidR="006A29AD" w:rsidRPr="00193805" w:rsidRDefault="006A29AD" w:rsidP="006A29AD">
      <w:pPr>
        <w:ind w:left="241" w:hangingChars="100" w:hanging="241"/>
        <w:jc w:val="center"/>
        <w:rPr>
          <w:rFonts w:ascii="ＭＳ ゴシック" w:eastAsia="ＭＳ ゴシック" w:hAnsi="ＭＳ ゴシック" w:cs="ＭＳ 明朝"/>
          <w:b/>
          <w:bCs/>
          <w:kern w:val="0"/>
          <w:sz w:val="24"/>
          <w:szCs w:val="24"/>
        </w:rPr>
      </w:pPr>
      <w:r w:rsidRPr="00193805">
        <w:rPr>
          <w:rFonts w:ascii="ＭＳ ゴシック" w:eastAsia="ＭＳ ゴシック" w:hAnsi="ＭＳ ゴシック" w:cs="ＭＳ 明朝" w:hint="eastAsia"/>
          <w:b/>
          <w:bCs/>
          <w:kern w:val="0"/>
          <w:sz w:val="24"/>
          <w:szCs w:val="24"/>
        </w:rPr>
        <w:t>「常在微生物叢と環境・疾患・宿主遺伝子型との関連解析」</w:t>
      </w:r>
    </w:p>
    <w:p w14:paraId="58A2F7DD" w14:textId="004B225D" w:rsidR="00B71A59" w:rsidRPr="00193805" w:rsidRDefault="00577C69" w:rsidP="00FC2F18">
      <w:pPr>
        <w:snapToGrid w:val="0"/>
        <w:jc w:val="center"/>
        <w:rPr>
          <w:rFonts w:ascii="ＭＳ ゴシック" w:eastAsia="ＭＳ ゴシック" w:hAnsi="ＭＳ ゴシック"/>
          <w:bCs/>
          <w:kern w:val="0"/>
          <w:sz w:val="24"/>
          <w:szCs w:val="24"/>
        </w:rPr>
      </w:pPr>
      <w:r w:rsidRPr="00193805">
        <w:rPr>
          <w:rFonts w:ascii="ＭＳ ゴシック" w:eastAsia="ＭＳ ゴシック" w:hAnsi="ＭＳ ゴシック" w:hint="eastAsia"/>
          <w:b/>
          <w:kern w:val="0"/>
          <w:sz w:val="24"/>
          <w:szCs w:val="24"/>
        </w:rPr>
        <w:t>にご参加</w:t>
      </w:r>
      <w:r w:rsidR="00A53405" w:rsidRPr="00193805">
        <w:rPr>
          <w:rFonts w:ascii="ＭＳ ゴシック" w:eastAsia="ＭＳ ゴシック" w:hAnsi="ＭＳ ゴシック" w:hint="eastAsia"/>
          <w:b/>
          <w:kern w:val="0"/>
          <w:sz w:val="24"/>
          <w:szCs w:val="24"/>
        </w:rPr>
        <w:t>いただいた</w:t>
      </w:r>
      <w:r w:rsidRPr="00193805">
        <w:rPr>
          <w:rFonts w:ascii="ＭＳ ゴシック" w:eastAsia="ＭＳ ゴシック" w:hAnsi="ＭＳ ゴシック" w:hint="eastAsia"/>
          <w:b/>
          <w:kern w:val="0"/>
          <w:sz w:val="24"/>
          <w:szCs w:val="24"/>
        </w:rPr>
        <w:t>皆様</w:t>
      </w:r>
      <w:r w:rsidR="00A53405" w:rsidRPr="00193805">
        <w:rPr>
          <w:rFonts w:ascii="ＭＳ ゴシック" w:eastAsia="ＭＳ ゴシック" w:hAnsi="ＭＳ ゴシック" w:hint="eastAsia"/>
          <w:b/>
          <w:kern w:val="0"/>
          <w:sz w:val="24"/>
          <w:szCs w:val="24"/>
        </w:rPr>
        <w:t>へ</w:t>
      </w:r>
    </w:p>
    <w:p w14:paraId="2867C3DC" w14:textId="27C40A04" w:rsidR="00577C69" w:rsidRPr="00193805" w:rsidRDefault="00577C69" w:rsidP="00FC2F18">
      <w:pPr>
        <w:snapToGrid w:val="0"/>
        <w:rPr>
          <w:rFonts w:ascii="ＭＳ ゴシック" w:eastAsia="ＭＳ ゴシック" w:hAnsi="ＭＳ ゴシック"/>
          <w:bCs/>
          <w:kern w:val="0"/>
          <w:sz w:val="24"/>
          <w:szCs w:val="24"/>
        </w:rPr>
      </w:pPr>
    </w:p>
    <w:p w14:paraId="26C0F0CE" w14:textId="71917B7D" w:rsidR="00A53405" w:rsidRDefault="00913043" w:rsidP="00CE3DE4">
      <w:pPr>
        <w:snapToGrid w:val="0"/>
        <w:jc w:val="right"/>
        <w:rPr>
          <w:rFonts w:ascii="ＭＳ ゴシック" w:eastAsia="ＭＳ ゴシック" w:hAnsi="ＭＳ ゴシック"/>
          <w:bCs/>
          <w:kern w:val="0"/>
          <w:szCs w:val="21"/>
        </w:rPr>
      </w:pPr>
      <w:r>
        <w:rPr>
          <w:rFonts w:ascii="ＭＳ ゴシック" w:eastAsia="ＭＳ ゴシック" w:hAnsi="ＭＳ ゴシック" w:hint="eastAsia"/>
          <w:bCs/>
          <w:kern w:val="0"/>
          <w:szCs w:val="21"/>
        </w:rPr>
        <w:t>20240423</w:t>
      </w:r>
      <w:r w:rsidR="009E6A12">
        <w:rPr>
          <w:rFonts w:ascii="ＭＳ ゴシック" w:eastAsia="ＭＳ ゴシック" w:hAnsi="ＭＳ ゴシック" w:hint="eastAsia"/>
          <w:bCs/>
          <w:kern w:val="0"/>
          <w:szCs w:val="21"/>
        </w:rPr>
        <w:t>版</w:t>
      </w:r>
    </w:p>
    <w:p w14:paraId="28D6F944" w14:textId="77777777" w:rsidR="00913043" w:rsidRPr="00913043" w:rsidRDefault="00913043" w:rsidP="00FC2F18">
      <w:pPr>
        <w:snapToGrid w:val="0"/>
        <w:rPr>
          <w:rFonts w:ascii="ＭＳ ゴシック" w:eastAsia="ＭＳ ゴシック" w:hAnsi="ＭＳ ゴシック"/>
          <w:bCs/>
          <w:kern w:val="0"/>
          <w:szCs w:val="21"/>
        </w:rPr>
      </w:pPr>
    </w:p>
    <w:p w14:paraId="695321D8" w14:textId="450F0A2C" w:rsidR="00A53405" w:rsidRPr="00C40494" w:rsidRDefault="00C40494" w:rsidP="00FC2F18">
      <w:pPr>
        <w:snapToGrid w:val="0"/>
        <w:rPr>
          <w:rFonts w:ascii="ＭＳ ゴシック" w:eastAsia="ＭＳ ゴシック" w:hAnsi="ＭＳ ゴシック"/>
          <w:bCs/>
          <w:szCs w:val="21"/>
        </w:rPr>
      </w:pPr>
      <w:r>
        <w:rPr>
          <w:rFonts w:ascii="ＭＳ ゴシック" w:eastAsia="ＭＳ ゴシック" w:hAnsi="ＭＳ ゴシック" w:hint="eastAsia"/>
          <w:bCs/>
          <w:szCs w:val="21"/>
        </w:rPr>
        <w:t>■</w:t>
      </w:r>
      <w:r w:rsidR="006A29AD" w:rsidRPr="00193805">
        <w:rPr>
          <w:rFonts w:ascii="ＭＳ ゴシック" w:eastAsia="ＭＳ ゴシック" w:hAnsi="ＭＳ ゴシック" w:hint="eastAsia"/>
          <w:bCs/>
          <w:szCs w:val="21"/>
        </w:rPr>
        <w:t>上記</w:t>
      </w:r>
      <w:r w:rsidR="00A53405" w:rsidRPr="00193805">
        <w:rPr>
          <w:rFonts w:ascii="ＭＳ ゴシック" w:eastAsia="ＭＳ ゴシック" w:hAnsi="ＭＳ ゴシック" w:hint="eastAsia"/>
          <w:bCs/>
          <w:szCs w:val="21"/>
        </w:rPr>
        <w:t>研究で採取されたデータおよび試料の他の研究での再利用について</w:t>
      </w:r>
    </w:p>
    <w:p w14:paraId="62283301" w14:textId="7FC97B55" w:rsidR="00A53405" w:rsidRPr="00193805" w:rsidRDefault="00A53405" w:rsidP="00FC2F1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w:t>
      </w:r>
      <w:r w:rsidR="006A29AD" w:rsidRPr="00193805">
        <w:rPr>
          <w:rFonts w:ascii="ＭＳ ゴシック" w:eastAsia="ＭＳ ゴシック" w:hAnsi="ＭＳ ゴシック" w:hint="eastAsia"/>
          <w:bCs/>
          <w:szCs w:val="21"/>
        </w:rPr>
        <w:t>上記</w:t>
      </w:r>
      <w:r w:rsidRPr="00193805">
        <w:rPr>
          <w:rFonts w:ascii="ＭＳ ゴシック" w:eastAsia="ＭＳ ゴシック" w:hAnsi="ＭＳ ゴシック" w:hint="eastAsia"/>
          <w:bCs/>
          <w:szCs w:val="21"/>
        </w:rPr>
        <w:t>研究に参加され</w:t>
      </w:r>
      <w:r w:rsidR="00EE04EA" w:rsidRPr="00193805">
        <w:rPr>
          <w:rFonts w:ascii="ＭＳ ゴシック" w:eastAsia="ＭＳ ゴシック" w:hAnsi="ＭＳ ゴシック" w:hint="eastAsia"/>
          <w:bCs/>
          <w:szCs w:val="21"/>
        </w:rPr>
        <w:t>た</w:t>
      </w:r>
      <w:r w:rsidRPr="00193805">
        <w:rPr>
          <w:rFonts w:ascii="ＭＳ ゴシック" w:eastAsia="ＭＳ ゴシック" w:hAnsi="ＭＳ ゴシック" w:hint="eastAsia"/>
          <w:bCs/>
          <w:szCs w:val="21"/>
        </w:rPr>
        <w:t>際の同意書において、データおよび試料を将来計画される別の研究に再利用すること</w:t>
      </w:r>
      <w:r w:rsidR="00EE04EA" w:rsidRPr="00193805">
        <w:rPr>
          <w:rFonts w:ascii="ＭＳ ゴシック" w:eastAsia="ＭＳ ゴシック" w:hAnsi="ＭＳ ゴシック" w:hint="eastAsia"/>
          <w:bCs/>
          <w:szCs w:val="21"/>
        </w:rPr>
        <w:t>にも同意</w:t>
      </w:r>
      <w:r w:rsidRPr="00193805">
        <w:rPr>
          <w:rFonts w:ascii="ＭＳ ゴシック" w:eastAsia="ＭＳ ゴシック" w:hAnsi="ＭＳ ゴシック" w:hint="eastAsia"/>
          <w:bCs/>
          <w:szCs w:val="21"/>
        </w:rPr>
        <w:t>いただいた方</w:t>
      </w:r>
      <w:r w:rsidR="00EE04EA" w:rsidRPr="00193805">
        <w:rPr>
          <w:rFonts w:ascii="ＭＳ ゴシック" w:eastAsia="ＭＳ ゴシック" w:hAnsi="ＭＳ ゴシック" w:hint="eastAsia"/>
          <w:bCs/>
          <w:szCs w:val="21"/>
        </w:rPr>
        <w:t>については、科学や医療の発展のために貴重なデータおよび試料を有意義に</w:t>
      </w:r>
      <w:r w:rsidR="009E7A9E" w:rsidRPr="00193805">
        <w:rPr>
          <w:rFonts w:ascii="ＭＳ ゴシック" w:eastAsia="ＭＳ ゴシック" w:hAnsi="ＭＳ ゴシック" w:hint="eastAsia"/>
          <w:bCs/>
          <w:szCs w:val="21"/>
        </w:rPr>
        <w:t>活用させていただきます。つきましては、データおよび試料の再利用に関しての情報を公開いたします。</w:t>
      </w:r>
    </w:p>
    <w:p w14:paraId="1F827C39" w14:textId="5707711B" w:rsidR="009E7A9E" w:rsidRPr="00193805" w:rsidRDefault="009E7A9E" w:rsidP="00FC2F1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新たな研究課題は、琉球大学および共同研究機関の倫理審査委員会で審査・承認された上で行われ</w:t>
      </w:r>
      <w:r w:rsidR="005A59C3" w:rsidRPr="00193805">
        <w:rPr>
          <w:rFonts w:ascii="ＭＳ ゴシック" w:eastAsia="ＭＳ ゴシック" w:hAnsi="ＭＳ ゴシック" w:hint="eastAsia"/>
          <w:bCs/>
          <w:szCs w:val="21"/>
        </w:rPr>
        <w:t>、倫理面特に個人情報の保護については細心の注意を払って研究を進めます。</w:t>
      </w:r>
      <w:r w:rsidR="00C1542F" w:rsidRPr="00193805">
        <w:rPr>
          <w:rFonts w:ascii="ＭＳ ゴシック" w:eastAsia="ＭＳ ゴシック" w:hAnsi="ＭＳ ゴシック" w:hint="eastAsia"/>
          <w:bCs/>
          <w:szCs w:val="21"/>
        </w:rPr>
        <w:t>尚、</w:t>
      </w:r>
      <w:r w:rsidR="009C3CAC" w:rsidRPr="00193805">
        <w:rPr>
          <w:rFonts w:ascii="ＭＳ ゴシック" w:eastAsia="ＭＳ ゴシック" w:hAnsi="ＭＳ ゴシック" w:hint="eastAsia"/>
          <w:bCs/>
          <w:szCs w:val="21"/>
        </w:rPr>
        <w:t>データおよび試料の再利用に関して、同意</w:t>
      </w:r>
      <w:r w:rsidR="00C1542F" w:rsidRPr="00193805">
        <w:rPr>
          <w:rFonts w:ascii="ＭＳ ゴシック" w:eastAsia="ＭＳ ゴシック" w:hAnsi="ＭＳ ゴシック" w:hint="eastAsia"/>
          <w:bCs/>
          <w:szCs w:val="21"/>
        </w:rPr>
        <w:t>の</w:t>
      </w:r>
      <w:r w:rsidR="009C3CAC" w:rsidRPr="00193805">
        <w:rPr>
          <w:rFonts w:ascii="ＭＳ ゴシック" w:eastAsia="ＭＳ ゴシック" w:hAnsi="ＭＳ ゴシック" w:hint="eastAsia"/>
          <w:bCs/>
          <w:szCs w:val="21"/>
        </w:rPr>
        <w:t>撤回</w:t>
      </w:r>
      <w:r w:rsidR="00C1542F" w:rsidRPr="00193805">
        <w:rPr>
          <w:rFonts w:ascii="ＭＳ ゴシック" w:eastAsia="ＭＳ ゴシック" w:hAnsi="ＭＳ ゴシック" w:hint="eastAsia"/>
          <w:bCs/>
          <w:szCs w:val="21"/>
        </w:rPr>
        <w:t>を希望</w:t>
      </w:r>
      <w:r w:rsidR="009C3CAC" w:rsidRPr="00193805">
        <w:rPr>
          <w:rFonts w:ascii="ＭＳ ゴシック" w:eastAsia="ＭＳ ゴシック" w:hAnsi="ＭＳ ゴシック" w:hint="eastAsia"/>
          <w:bCs/>
          <w:szCs w:val="21"/>
        </w:rPr>
        <w:t>される場合には、</w:t>
      </w:r>
      <w:r w:rsidR="006D1705">
        <w:rPr>
          <w:rFonts w:ascii="ＭＳ ゴシック" w:eastAsia="ＭＳ ゴシック" w:hAnsi="ＭＳ ゴシック" w:hint="eastAsia"/>
          <w:bCs/>
          <w:szCs w:val="21"/>
        </w:rPr>
        <w:t>試料および情報の利用を停止いたしますので、</w:t>
      </w:r>
      <w:r w:rsidR="009C3CAC" w:rsidRPr="00193805">
        <w:rPr>
          <w:rFonts w:ascii="ＭＳ ゴシック" w:eastAsia="ＭＳ ゴシック" w:hAnsi="ＭＳ ゴシック" w:hint="eastAsia"/>
          <w:bCs/>
          <w:szCs w:val="21"/>
        </w:rPr>
        <w:t>末尾にあります個人情報管理者まで御連絡いただけますようお願い</w:t>
      </w:r>
      <w:r w:rsidR="00C1542F" w:rsidRPr="00193805">
        <w:rPr>
          <w:rFonts w:ascii="ＭＳ ゴシック" w:eastAsia="ＭＳ ゴシック" w:hAnsi="ＭＳ ゴシック" w:hint="eastAsia"/>
          <w:bCs/>
          <w:szCs w:val="21"/>
        </w:rPr>
        <w:t>申し上げます</w:t>
      </w:r>
      <w:r w:rsidR="009C3CAC" w:rsidRPr="00193805">
        <w:rPr>
          <w:rFonts w:ascii="ＭＳ ゴシック" w:eastAsia="ＭＳ ゴシック" w:hAnsi="ＭＳ ゴシック" w:hint="eastAsia"/>
          <w:bCs/>
          <w:szCs w:val="21"/>
        </w:rPr>
        <w:t>。</w:t>
      </w:r>
    </w:p>
    <w:p w14:paraId="5B977069" w14:textId="77777777" w:rsidR="009C3CAC" w:rsidRPr="00193805" w:rsidRDefault="009C3CAC" w:rsidP="00FC2F18">
      <w:pPr>
        <w:snapToGrid w:val="0"/>
        <w:rPr>
          <w:rFonts w:ascii="ＭＳ ゴシック" w:eastAsia="ＭＳ ゴシック" w:hAnsi="ＭＳ ゴシック"/>
          <w:bCs/>
          <w:szCs w:val="21"/>
        </w:rPr>
      </w:pPr>
    </w:p>
    <w:p w14:paraId="1C8BEC5E" w14:textId="3EF78B18" w:rsidR="005A59C3" w:rsidRPr="00193805" w:rsidRDefault="005A59C3" w:rsidP="00FC2F18">
      <w:pPr>
        <w:snapToGrid w:val="0"/>
        <w:rPr>
          <w:rFonts w:ascii="ＭＳ ゴシック" w:eastAsia="ＭＳ ゴシック" w:hAnsi="ＭＳ ゴシック"/>
          <w:bCs/>
          <w:szCs w:val="21"/>
        </w:rPr>
      </w:pPr>
    </w:p>
    <w:p w14:paraId="399FF35B" w14:textId="62170706" w:rsidR="005A59C3" w:rsidRPr="00193805" w:rsidRDefault="006D1705" w:rsidP="00FC2F18">
      <w:pPr>
        <w:snapToGrid w:val="0"/>
        <w:rPr>
          <w:rFonts w:ascii="ＭＳ ゴシック" w:eastAsia="ＭＳ ゴシック" w:hAnsi="ＭＳ ゴシック"/>
          <w:bCs/>
          <w:szCs w:val="21"/>
        </w:rPr>
      </w:pPr>
      <w:r>
        <w:rPr>
          <w:rFonts w:ascii="ＭＳ ゴシック" w:eastAsia="ＭＳ ゴシック" w:hAnsi="ＭＳ ゴシック" w:hint="eastAsia"/>
          <w:bCs/>
          <w:szCs w:val="21"/>
        </w:rPr>
        <w:t>■</w:t>
      </w:r>
      <w:r w:rsidR="005A59C3" w:rsidRPr="00193805">
        <w:rPr>
          <w:rFonts w:ascii="ＭＳ ゴシック" w:eastAsia="ＭＳ ゴシック" w:hAnsi="ＭＳ ゴシック" w:hint="eastAsia"/>
          <w:bCs/>
          <w:szCs w:val="21"/>
        </w:rPr>
        <w:t>データおよび試料が再利用される新たな研究課題</w:t>
      </w:r>
    </w:p>
    <w:p w14:paraId="64672336" w14:textId="248C7365" w:rsidR="005A59C3" w:rsidRPr="00193805" w:rsidRDefault="005A59C3" w:rsidP="00FC2F1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「ヒト全ゲノム配列基盤情報の整備および集団遺伝学・分子進化学解析」</w:t>
      </w:r>
    </w:p>
    <w:p w14:paraId="3B33A389" w14:textId="4715A14D" w:rsidR="005A59C3" w:rsidRDefault="005A59C3" w:rsidP="00FC2F18">
      <w:pPr>
        <w:snapToGrid w:val="0"/>
        <w:rPr>
          <w:rFonts w:ascii="ＭＳ ゴシック" w:eastAsia="ＭＳ ゴシック" w:hAnsi="ＭＳ ゴシック"/>
          <w:bCs/>
          <w:szCs w:val="21"/>
        </w:rPr>
      </w:pPr>
    </w:p>
    <w:p w14:paraId="2551771C" w14:textId="6D060E80" w:rsidR="00821C95" w:rsidRDefault="00A1281A" w:rsidP="00FC2F18">
      <w:pPr>
        <w:snapToGrid w:val="0"/>
        <w:rPr>
          <w:rFonts w:ascii="ＭＳ ゴシック" w:eastAsia="ＭＳ ゴシック" w:hAnsi="ＭＳ ゴシック"/>
          <w:bCs/>
          <w:szCs w:val="21"/>
        </w:rPr>
      </w:pPr>
      <w:r>
        <w:rPr>
          <w:rFonts w:ascii="ＭＳ ゴシック" w:eastAsia="ＭＳ ゴシック" w:hAnsi="ＭＳ ゴシック" w:hint="eastAsia"/>
          <w:bCs/>
          <w:szCs w:val="21"/>
        </w:rPr>
        <w:t>■</w:t>
      </w:r>
      <w:r w:rsidRPr="00A1281A">
        <w:rPr>
          <w:rFonts w:ascii="ＭＳ ゴシック" w:eastAsia="ＭＳ ゴシック" w:hAnsi="ＭＳ ゴシック" w:hint="eastAsia"/>
          <w:bCs/>
          <w:szCs w:val="21"/>
        </w:rPr>
        <w:t>研究実施期間</w:t>
      </w:r>
    </w:p>
    <w:p w14:paraId="5A5170F8" w14:textId="1E8843A8" w:rsidR="00A1281A" w:rsidRDefault="00A1281A" w:rsidP="00FC2F18">
      <w:pPr>
        <w:snapToGrid w:val="0"/>
        <w:rPr>
          <w:rFonts w:ascii="ＭＳ ゴシック" w:eastAsia="ＭＳ ゴシック" w:hAnsi="ＭＳ ゴシック"/>
          <w:bCs/>
          <w:szCs w:val="21"/>
        </w:rPr>
      </w:pPr>
      <w:r>
        <w:rPr>
          <w:rFonts w:ascii="ＭＳ ゴシック" w:eastAsia="ＭＳ ゴシック" w:hAnsi="ＭＳ ゴシック" w:hint="eastAsia"/>
          <w:bCs/>
          <w:szCs w:val="21"/>
        </w:rPr>
        <w:t xml:space="preserve">　研究機関の長の許可日～2027年3月31日</w:t>
      </w:r>
    </w:p>
    <w:p w14:paraId="7027304F" w14:textId="77777777" w:rsidR="00A1281A" w:rsidRDefault="00A1281A" w:rsidP="00FC2F18">
      <w:pPr>
        <w:snapToGrid w:val="0"/>
        <w:rPr>
          <w:rFonts w:ascii="ＭＳ ゴシック" w:eastAsia="ＭＳ ゴシック" w:hAnsi="ＭＳ ゴシック"/>
          <w:bCs/>
          <w:szCs w:val="21"/>
        </w:rPr>
      </w:pPr>
    </w:p>
    <w:p w14:paraId="6D8253FA" w14:textId="1C674082" w:rsidR="00821C95" w:rsidRDefault="00A1281A" w:rsidP="00FC2F18">
      <w:pPr>
        <w:snapToGrid w:val="0"/>
        <w:rPr>
          <w:rFonts w:ascii="ＭＳ ゴシック" w:eastAsia="ＭＳ ゴシック" w:hAnsi="ＭＳ ゴシック"/>
          <w:bCs/>
          <w:szCs w:val="21"/>
        </w:rPr>
      </w:pPr>
      <w:r>
        <w:rPr>
          <w:rFonts w:ascii="ＭＳ ゴシック" w:eastAsia="ＭＳ ゴシック" w:hAnsi="ＭＳ ゴシック" w:hint="eastAsia"/>
          <w:bCs/>
          <w:szCs w:val="21"/>
        </w:rPr>
        <w:t>■調査データ（該当期間）</w:t>
      </w:r>
    </w:p>
    <w:p w14:paraId="42AE9A32" w14:textId="2BB998B1" w:rsidR="00821C95" w:rsidRPr="00821C95" w:rsidRDefault="00821C95" w:rsidP="00821C95">
      <w:pPr>
        <w:snapToGrid w:val="0"/>
        <w:rPr>
          <w:rFonts w:ascii="ＭＳ ゴシック" w:eastAsia="ＭＳ ゴシック" w:hAnsi="ＭＳ ゴシック"/>
          <w:bCs/>
          <w:szCs w:val="21"/>
        </w:rPr>
      </w:pPr>
      <w:r w:rsidRPr="00821C95">
        <w:rPr>
          <w:rFonts w:ascii="ＭＳ ゴシック" w:eastAsia="ＭＳ ゴシック" w:hAnsi="ＭＳ ゴシック" w:hint="eastAsia"/>
          <w:bCs/>
          <w:szCs w:val="21"/>
        </w:rPr>
        <w:t>「先島諸島ヒト集団における歯の形態と遺伝学的背景」（承認番号：</w:t>
      </w:r>
      <w:r w:rsidRPr="00821C95">
        <w:rPr>
          <w:rFonts w:ascii="ＭＳ ゴシック" w:eastAsia="ＭＳ ゴシック" w:hAnsi="ＭＳ ゴシック"/>
          <w:bCs/>
          <w:szCs w:val="21"/>
        </w:rPr>
        <w:t>2）</w:t>
      </w:r>
      <w:r>
        <w:rPr>
          <w:rFonts w:ascii="ＭＳ ゴシック" w:eastAsia="ＭＳ ゴシック" w:hAnsi="ＭＳ ゴシック" w:hint="eastAsia"/>
          <w:bCs/>
          <w:szCs w:val="21"/>
        </w:rPr>
        <w:t>該当期間：</w:t>
      </w:r>
      <w:r w:rsidR="000C0CBD">
        <w:rPr>
          <w:rFonts w:ascii="ＭＳ ゴシック" w:eastAsia="ＭＳ ゴシック" w:hAnsi="ＭＳ ゴシック" w:hint="eastAsia"/>
          <w:bCs/>
          <w:szCs w:val="21"/>
        </w:rPr>
        <w:t>2007年4月～2010年3月</w:t>
      </w:r>
    </w:p>
    <w:p w14:paraId="3F5E3CF7" w14:textId="0A705E16" w:rsidR="00821C95" w:rsidRPr="00821C95" w:rsidRDefault="00821C95" w:rsidP="00821C95">
      <w:pPr>
        <w:snapToGrid w:val="0"/>
        <w:rPr>
          <w:rFonts w:ascii="ＭＳ ゴシック" w:eastAsia="ＭＳ ゴシック" w:hAnsi="ＭＳ ゴシック"/>
          <w:bCs/>
          <w:szCs w:val="21"/>
        </w:rPr>
      </w:pPr>
      <w:r w:rsidRPr="00821C95">
        <w:rPr>
          <w:rFonts w:ascii="ＭＳ ゴシック" w:eastAsia="ＭＳ ゴシック" w:hAnsi="ＭＳ ゴシック" w:hint="eastAsia"/>
          <w:bCs/>
          <w:szCs w:val="21"/>
        </w:rPr>
        <w:t>「琉球諸島における炎症性腸疾患の集団遺伝学解析」（承認番号：</w:t>
      </w:r>
      <w:r w:rsidRPr="00821C95">
        <w:rPr>
          <w:rFonts w:ascii="ＭＳ ゴシック" w:eastAsia="ＭＳ ゴシック" w:hAnsi="ＭＳ ゴシック"/>
          <w:bCs/>
          <w:szCs w:val="21"/>
        </w:rPr>
        <w:t>72）</w:t>
      </w:r>
      <w:r>
        <w:rPr>
          <w:rFonts w:ascii="ＭＳ ゴシック" w:eastAsia="ＭＳ ゴシック" w:hAnsi="ＭＳ ゴシック" w:hint="eastAsia"/>
          <w:bCs/>
          <w:szCs w:val="21"/>
        </w:rPr>
        <w:t>該当期間：</w:t>
      </w:r>
      <w:r w:rsidR="000C0CBD">
        <w:rPr>
          <w:rFonts w:ascii="ＭＳ ゴシック" w:eastAsia="ＭＳ ゴシック" w:hAnsi="ＭＳ ゴシック" w:hint="eastAsia"/>
          <w:bCs/>
          <w:szCs w:val="21"/>
        </w:rPr>
        <w:t>2009年10月～2013年3月</w:t>
      </w:r>
    </w:p>
    <w:p w14:paraId="1D55B08A" w14:textId="7EB53469" w:rsidR="00821C95" w:rsidRPr="00821C95" w:rsidRDefault="00821C95" w:rsidP="00821C95">
      <w:pPr>
        <w:snapToGrid w:val="0"/>
        <w:rPr>
          <w:rFonts w:ascii="ＭＳ ゴシック" w:eastAsia="ＭＳ ゴシック" w:hAnsi="ＭＳ ゴシック"/>
          <w:bCs/>
          <w:szCs w:val="21"/>
        </w:rPr>
      </w:pPr>
      <w:r w:rsidRPr="00821C95">
        <w:rPr>
          <w:rFonts w:ascii="ＭＳ ゴシック" w:eastAsia="ＭＳ ゴシック" w:hAnsi="ＭＳ ゴシック" w:hint="eastAsia"/>
          <w:bCs/>
          <w:szCs w:val="21"/>
        </w:rPr>
        <w:t>「沖縄県におけるゲノム解析研究拠点形成のための沖縄バイオインフォメーションバンクの構築」（承認番号：</w:t>
      </w:r>
      <w:r w:rsidRPr="00821C95">
        <w:rPr>
          <w:rFonts w:ascii="ＭＳ ゴシック" w:eastAsia="ＭＳ ゴシック" w:hAnsi="ＭＳ ゴシック"/>
          <w:bCs/>
          <w:szCs w:val="21"/>
        </w:rPr>
        <w:t>139）</w:t>
      </w:r>
      <w:r>
        <w:rPr>
          <w:rFonts w:ascii="ＭＳ ゴシック" w:eastAsia="ＭＳ ゴシック" w:hAnsi="ＭＳ ゴシック" w:hint="eastAsia"/>
          <w:bCs/>
          <w:szCs w:val="21"/>
        </w:rPr>
        <w:t>該当期間：</w:t>
      </w:r>
      <w:r w:rsidR="000C0CBD">
        <w:rPr>
          <w:rFonts w:ascii="ＭＳ ゴシック" w:eastAsia="ＭＳ ゴシック" w:hAnsi="ＭＳ ゴシック" w:hint="eastAsia"/>
          <w:bCs/>
          <w:szCs w:val="21"/>
        </w:rPr>
        <w:t>2016年6月～現在</w:t>
      </w:r>
    </w:p>
    <w:p w14:paraId="7B626BAE" w14:textId="7B0A4A65" w:rsidR="00821C95" w:rsidRPr="00821C95" w:rsidRDefault="00821C95" w:rsidP="00821C95">
      <w:pPr>
        <w:snapToGrid w:val="0"/>
        <w:rPr>
          <w:rFonts w:ascii="ＭＳ ゴシック" w:eastAsia="ＭＳ ゴシック" w:hAnsi="ＭＳ ゴシック"/>
          <w:bCs/>
          <w:szCs w:val="21"/>
        </w:rPr>
      </w:pPr>
      <w:r w:rsidRPr="00821C95">
        <w:rPr>
          <w:rFonts w:ascii="ＭＳ ゴシック" w:eastAsia="ＭＳ ゴシック" w:hAnsi="ＭＳ ゴシック" w:hint="eastAsia"/>
          <w:bCs/>
          <w:szCs w:val="21"/>
        </w:rPr>
        <w:t>「医用画像を用いた日本人の解剖学的変異の解析とその遺伝要因の同定」（承認番号：</w:t>
      </w:r>
      <w:r w:rsidRPr="00821C95">
        <w:rPr>
          <w:rFonts w:ascii="ＭＳ ゴシック" w:eastAsia="ＭＳ ゴシック" w:hAnsi="ＭＳ ゴシック"/>
          <w:bCs/>
          <w:szCs w:val="21"/>
        </w:rPr>
        <w:t>159）</w:t>
      </w:r>
      <w:r>
        <w:rPr>
          <w:rFonts w:ascii="ＭＳ ゴシック" w:eastAsia="ＭＳ ゴシック" w:hAnsi="ＭＳ ゴシック" w:hint="eastAsia"/>
          <w:bCs/>
          <w:szCs w:val="21"/>
        </w:rPr>
        <w:t>該当期間：</w:t>
      </w:r>
      <w:r w:rsidR="007370F8">
        <w:rPr>
          <w:rFonts w:ascii="ＭＳ ゴシック" w:eastAsia="ＭＳ ゴシック" w:hAnsi="ＭＳ ゴシック" w:hint="eastAsia"/>
          <w:bCs/>
          <w:szCs w:val="21"/>
        </w:rPr>
        <w:t>2013年12月～現在</w:t>
      </w:r>
    </w:p>
    <w:p w14:paraId="09C9F258" w14:textId="00A523B3" w:rsidR="00821C95" w:rsidRPr="00821C95" w:rsidRDefault="00821C95" w:rsidP="00821C95">
      <w:pPr>
        <w:snapToGrid w:val="0"/>
        <w:rPr>
          <w:rFonts w:ascii="ＭＳ ゴシック" w:eastAsia="ＭＳ ゴシック" w:hAnsi="ＭＳ ゴシック"/>
          <w:bCs/>
          <w:szCs w:val="21"/>
        </w:rPr>
      </w:pPr>
      <w:r w:rsidRPr="00821C95">
        <w:rPr>
          <w:rFonts w:ascii="ＭＳ ゴシック" w:eastAsia="ＭＳ ゴシック" w:hAnsi="ＭＳ ゴシック" w:hint="eastAsia"/>
          <w:bCs/>
          <w:szCs w:val="21"/>
        </w:rPr>
        <w:t>「可視的形質に関与する遺伝子同定のためのゲノム人類学研究」（承認番号：</w:t>
      </w:r>
      <w:r w:rsidRPr="00821C95">
        <w:rPr>
          <w:rFonts w:ascii="ＭＳ ゴシック" w:eastAsia="ＭＳ ゴシック" w:hAnsi="ＭＳ ゴシック"/>
          <w:bCs/>
          <w:szCs w:val="21"/>
        </w:rPr>
        <w:t>160）</w:t>
      </w:r>
      <w:r>
        <w:rPr>
          <w:rFonts w:ascii="ＭＳ ゴシック" w:eastAsia="ＭＳ ゴシック" w:hAnsi="ＭＳ ゴシック" w:hint="eastAsia"/>
          <w:bCs/>
          <w:szCs w:val="21"/>
        </w:rPr>
        <w:t>該当期間：</w:t>
      </w:r>
      <w:r w:rsidR="007370F8">
        <w:rPr>
          <w:rFonts w:ascii="ＭＳ ゴシック" w:eastAsia="ＭＳ ゴシック" w:hAnsi="ＭＳ ゴシック" w:hint="eastAsia"/>
          <w:bCs/>
          <w:szCs w:val="21"/>
        </w:rPr>
        <w:t>2015年1月～現在</w:t>
      </w:r>
    </w:p>
    <w:p w14:paraId="60699B80" w14:textId="40228661" w:rsidR="00A1281A" w:rsidRDefault="00821C95" w:rsidP="00FC2F18">
      <w:pPr>
        <w:snapToGrid w:val="0"/>
        <w:rPr>
          <w:rFonts w:ascii="ＭＳ ゴシック" w:eastAsia="ＭＳ ゴシック" w:hAnsi="ＭＳ ゴシック"/>
          <w:bCs/>
          <w:szCs w:val="21"/>
        </w:rPr>
      </w:pPr>
      <w:r w:rsidRPr="00821C95">
        <w:rPr>
          <w:rFonts w:ascii="ＭＳ ゴシック" w:eastAsia="ＭＳ ゴシック" w:hAnsi="ＭＳ ゴシック" w:hint="eastAsia"/>
          <w:bCs/>
          <w:szCs w:val="21"/>
        </w:rPr>
        <w:t>「常在微生物叢と環境・疾患・宿主遺伝子型との関連解析」（承認番号：</w:t>
      </w:r>
      <w:r w:rsidRPr="00821C95">
        <w:rPr>
          <w:rFonts w:ascii="ＭＳ ゴシック" w:eastAsia="ＭＳ ゴシック" w:hAnsi="ＭＳ ゴシック"/>
          <w:bCs/>
          <w:szCs w:val="21"/>
        </w:rPr>
        <w:t>163）</w:t>
      </w:r>
      <w:r>
        <w:rPr>
          <w:rFonts w:ascii="ＭＳ ゴシック" w:eastAsia="ＭＳ ゴシック" w:hAnsi="ＭＳ ゴシック" w:hint="eastAsia"/>
          <w:bCs/>
          <w:szCs w:val="21"/>
        </w:rPr>
        <w:t>該当期間：</w:t>
      </w:r>
      <w:r w:rsidR="00325D60">
        <w:rPr>
          <w:rFonts w:ascii="ＭＳ ゴシック" w:eastAsia="ＭＳ ゴシック" w:hAnsi="ＭＳ ゴシック" w:hint="eastAsia"/>
          <w:bCs/>
          <w:szCs w:val="21"/>
        </w:rPr>
        <w:t>2017年5月～現在</w:t>
      </w:r>
    </w:p>
    <w:p w14:paraId="2273ECD1" w14:textId="77777777" w:rsidR="00A1281A" w:rsidRPr="00193805" w:rsidRDefault="00A1281A" w:rsidP="00FC2F18">
      <w:pPr>
        <w:snapToGrid w:val="0"/>
        <w:rPr>
          <w:rFonts w:ascii="ＭＳ ゴシック" w:eastAsia="ＭＳ ゴシック" w:hAnsi="ＭＳ ゴシック"/>
          <w:bCs/>
          <w:szCs w:val="21"/>
        </w:rPr>
      </w:pPr>
    </w:p>
    <w:p w14:paraId="23D9DB58" w14:textId="33773765" w:rsidR="005A59C3" w:rsidRPr="00193805" w:rsidRDefault="006D1705" w:rsidP="00FC2F18">
      <w:pPr>
        <w:snapToGrid w:val="0"/>
        <w:rPr>
          <w:rFonts w:ascii="ＭＳ ゴシック" w:eastAsia="ＭＳ ゴシック" w:hAnsi="ＭＳ ゴシック"/>
          <w:bCs/>
          <w:szCs w:val="21"/>
        </w:rPr>
      </w:pPr>
      <w:r>
        <w:rPr>
          <w:rFonts w:ascii="ＭＳ ゴシック" w:eastAsia="ＭＳ ゴシック" w:hAnsi="ＭＳ ゴシック" w:hint="eastAsia"/>
          <w:bCs/>
          <w:szCs w:val="21"/>
        </w:rPr>
        <w:t>■</w:t>
      </w:r>
      <w:r w:rsidR="00E34A2C" w:rsidRPr="00193805">
        <w:rPr>
          <w:rFonts w:ascii="ＭＳ ゴシック" w:eastAsia="ＭＳ ゴシック" w:hAnsi="ＭＳ ゴシック" w:hint="eastAsia"/>
          <w:bCs/>
          <w:szCs w:val="21"/>
        </w:rPr>
        <w:t>研究の目的</w:t>
      </w:r>
    </w:p>
    <w:p w14:paraId="28657972" w14:textId="77777777" w:rsidR="00E34A2C" w:rsidRPr="00193805" w:rsidRDefault="00E34A2C" w:rsidP="00FC2F1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ヒトゲノム配列には、1）個体における身体形質や体質、疾患感受性に関する情報、2）形質や疾患に関わる個々の遺伝子の進化に関する情報、3）個体間の遺伝的近縁性および集団構造に関する情報、4）ヒト集団の系統および進化に関する情報など、様々な情報が刻み込まれています。本研究では、</w:t>
      </w:r>
    </w:p>
    <w:p w14:paraId="57F0CB73" w14:textId="6752C77E" w:rsidR="00E34A2C" w:rsidRPr="00193805" w:rsidRDefault="00E34A2C" w:rsidP="00FC2F1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lastRenderedPageBreak/>
        <w:t>①</w:t>
      </w:r>
      <w:r w:rsidRPr="00193805">
        <w:rPr>
          <w:rFonts w:ascii="ＭＳ ゴシック" w:eastAsia="ＭＳ ゴシック" w:hAnsi="ＭＳ ゴシック"/>
          <w:bCs/>
          <w:szCs w:val="21"/>
        </w:rPr>
        <w:t>主に沖縄集団のゲノム情報を整備し、形質・疾患関連遺伝子同定のための基盤情報としてデータベース化するとともに、他集団と比較して、その特徴を明らか</w:t>
      </w:r>
      <w:r w:rsidRPr="00193805">
        <w:rPr>
          <w:rFonts w:ascii="ＭＳ ゴシック" w:eastAsia="ＭＳ ゴシック" w:hAnsi="ＭＳ ゴシック" w:hint="eastAsia"/>
          <w:bCs/>
          <w:szCs w:val="21"/>
        </w:rPr>
        <w:t>にします</w:t>
      </w:r>
      <w:r w:rsidRPr="00193805">
        <w:rPr>
          <w:rFonts w:ascii="ＭＳ ゴシック" w:eastAsia="ＭＳ ゴシック" w:hAnsi="ＭＳ ゴシック"/>
          <w:bCs/>
          <w:szCs w:val="21"/>
        </w:rPr>
        <w:t>。</w:t>
      </w:r>
    </w:p>
    <w:p w14:paraId="4BB9EE17" w14:textId="350F7F76" w:rsidR="00E34A2C" w:rsidRPr="00193805" w:rsidRDefault="00E34A2C" w:rsidP="00FC2F1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②</w:t>
      </w:r>
      <w:r w:rsidRPr="00193805">
        <w:rPr>
          <w:rFonts w:ascii="ＭＳ ゴシック" w:eastAsia="ＭＳ ゴシック" w:hAnsi="ＭＳ ゴシック"/>
          <w:bCs/>
          <w:szCs w:val="21"/>
        </w:rPr>
        <w:t>他機関で取得され利用可能なゲノム情報を含めて集団遺伝学解析を行うことにより、集団内の遺伝的構造、地域間の近縁性、集団間分化、集団の形成史などを明らかに</w:t>
      </w:r>
      <w:r w:rsidRPr="00193805">
        <w:rPr>
          <w:rFonts w:ascii="ＭＳ ゴシック" w:eastAsia="ＭＳ ゴシック" w:hAnsi="ＭＳ ゴシック" w:hint="eastAsia"/>
          <w:bCs/>
          <w:szCs w:val="21"/>
        </w:rPr>
        <w:t>します</w:t>
      </w:r>
      <w:r w:rsidRPr="00193805">
        <w:rPr>
          <w:rFonts w:ascii="ＭＳ ゴシック" w:eastAsia="ＭＳ ゴシック" w:hAnsi="ＭＳ ゴシック"/>
          <w:bCs/>
          <w:szCs w:val="21"/>
        </w:rPr>
        <w:t>。</w:t>
      </w:r>
    </w:p>
    <w:p w14:paraId="061AE5CB" w14:textId="4A87DB0F" w:rsidR="00E34A2C" w:rsidRDefault="00E34A2C" w:rsidP="00FC2F1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③</w:t>
      </w:r>
      <w:r w:rsidRPr="00193805">
        <w:rPr>
          <w:rFonts w:ascii="ＭＳ ゴシック" w:eastAsia="ＭＳ ゴシック" w:hAnsi="ＭＳ ゴシック"/>
          <w:bCs/>
          <w:szCs w:val="21"/>
        </w:rPr>
        <w:t>形質</w:t>
      </w:r>
      <w:r w:rsidRPr="00193805">
        <w:rPr>
          <w:rFonts w:ascii="ＭＳ ゴシック" w:eastAsia="ＭＳ ゴシック" w:hAnsi="ＭＳ ゴシック" w:hint="eastAsia"/>
          <w:bCs/>
          <w:szCs w:val="21"/>
        </w:rPr>
        <w:t>に</w:t>
      </w:r>
      <w:r w:rsidRPr="00193805">
        <w:rPr>
          <w:rFonts w:ascii="ＭＳ ゴシック" w:eastAsia="ＭＳ ゴシック" w:hAnsi="ＭＳ ゴシック"/>
          <w:bCs/>
          <w:szCs w:val="21"/>
        </w:rPr>
        <w:t>関連</w:t>
      </w:r>
      <w:r w:rsidRPr="00193805">
        <w:rPr>
          <w:rFonts w:ascii="ＭＳ ゴシック" w:eastAsia="ＭＳ ゴシック" w:hAnsi="ＭＳ ゴシック" w:hint="eastAsia"/>
          <w:bCs/>
          <w:szCs w:val="21"/>
        </w:rPr>
        <w:t>する遺伝的変異</w:t>
      </w:r>
      <w:r w:rsidRPr="00193805">
        <w:rPr>
          <w:rFonts w:ascii="ＭＳ ゴシック" w:eastAsia="ＭＳ ゴシック" w:hAnsi="ＭＳ ゴシック"/>
          <w:bCs/>
          <w:szCs w:val="21"/>
        </w:rPr>
        <w:t>に着目し、その周辺</w:t>
      </w:r>
      <w:r w:rsidRPr="00193805">
        <w:rPr>
          <w:rFonts w:ascii="ＭＳ ゴシック" w:eastAsia="ＭＳ ゴシック" w:hAnsi="ＭＳ ゴシック" w:hint="eastAsia"/>
          <w:bCs/>
          <w:szCs w:val="21"/>
        </w:rPr>
        <w:t>配列</w:t>
      </w:r>
      <w:r w:rsidRPr="00193805">
        <w:rPr>
          <w:rFonts w:ascii="ＭＳ ゴシック" w:eastAsia="ＭＳ ゴシック" w:hAnsi="ＭＳ ゴシック"/>
          <w:bCs/>
          <w:szCs w:val="21"/>
        </w:rPr>
        <w:t>を調べることで、</w:t>
      </w:r>
      <w:r w:rsidRPr="00193805">
        <w:rPr>
          <w:rFonts w:ascii="ＭＳ ゴシック" w:eastAsia="ＭＳ ゴシック" w:hAnsi="ＭＳ ゴシック" w:hint="eastAsia"/>
          <w:bCs/>
          <w:szCs w:val="21"/>
        </w:rPr>
        <w:t>変異</w:t>
      </w:r>
      <w:r w:rsidRPr="00193805">
        <w:rPr>
          <w:rFonts w:ascii="ＭＳ ゴシック" w:eastAsia="ＭＳ ゴシック" w:hAnsi="ＭＳ ゴシック"/>
          <w:bCs/>
          <w:szCs w:val="21"/>
        </w:rPr>
        <w:t>の起源や</w:t>
      </w:r>
      <w:r w:rsidRPr="00193805">
        <w:rPr>
          <w:rFonts w:ascii="ＭＳ ゴシック" w:eastAsia="ＭＳ ゴシック" w:hAnsi="ＭＳ ゴシック" w:hint="eastAsia"/>
          <w:bCs/>
          <w:szCs w:val="21"/>
        </w:rPr>
        <w:t>変異</w:t>
      </w:r>
      <w:r w:rsidRPr="00193805">
        <w:rPr>
          <w:rFonts w:ascii="ＭＳ ゴシック" w:eastAsia="ＭＳ ゴシック" w:hAnsi="ＭＳ ゴシック"/>
          <w:bCs/>
          <w:szCs w:val="21"/>
        </w:rPr>
        <w:t>に働いた選択圧を明らかにし、形質の進化史を解き明か</w:t>
      </w:r>
      <w:r w:rsidRPr="00193805">
        <w:rPr>
          <w:rFonts w:ascii="ＭＳ ゴシック" w:eastAsia="ＭＳ ゴシック" w:hAnsi="ＭＳ ゴシック" w:hint="eastAsia"/>
          <w:bCs/>
          <w:szCs w:val="21"/>
        </w:rPr>
        <w:t>します</w:t>
      </w:r>
      <w:r w:rsidRPr="00193805">
        <w:rPr>
          <w:rFonts w:ascii="ＭＳ ゴシック" w:eastAsia="ＭＳ ゴシック" w:hAnsi="ＭＳ ゴシック"/>
          <w:bCs/>
          <w:szCs w:val="21"/>
        </w:rPr>
        <w:t>。特に、ゲノム情報を用いた集団動態の解析を高精度化し、集団の歴史を理解しながら疾患</w:t>
      </w:r>
      <w:r w:rsidRPr="00193805">
        <w:rPr>
          <w:rFonts w:ascii="ＭＳ ゴシック" w:eastAsia="ＭＳ ゴシック" w:hAnsi="ＭＳ ゴシック" w:hint="eastAsia"/>
          <w:bCs/>
          <w:szCs w:val="21"/>
        </w:rPr>
        <w:t>変異</w:t>
      </w:r>
      <w:r w:rsidRPr="00193805">
        <w:rPr>
          <w:rFonts w:ascii="ＭＳ ゴシック" w:eastAsia="ＭＳ ゴシック" w:hAnsi="ＭＳ ゴシック"/>
          <w:bCs/>
          <w:szCs w:val="21"/>
        </w:rPr>
        <w:t>の歴史を知ることで、ヒトと疾患の関係について理解を深め</w:t>
      </w:r>
      <w:r w:rsidRPr="00193805">
        <w:rPr>
          <w:rFonts w:ascii="ＭＳ ゴシック" w:eastAsia="ＭＳ ゴシック" w:hAnsi="ＭＳ ゴシック" w:hint="eastAsia"/>
          <w:bCs/>
          <w:szCs w:val="21"/>
        </w:rPr>
        <w:t>ます</w:t>
      </w:r>
      <w:r w:rsidRPr="00193805">
        <w:rPr>
          <w:rFonts w:ascii="ＭＳ ゴシック" w:eastAsia="ＭＳ ゴシック" w:hAnsi="ＭＳ ゴシック"/>
          <w:bCs/>
          <w:szCs w:val="21"/>
        </w:rPr>
        <w:t>。</w:t>
      </w:r>
    </w:p>
    <w:p w14:paraId="09A8062D" w14:textId="77777777" w:rsidR="006D1705" w:rsidRDefault="006D1705" w:rsidP="00FC2F18">
      <w:pPr>
        <w:snapToGrid w:val="0"/>
        <w:rPr>
          <w:rFonts w:ascii="ＭＳ ゴシック" w:eastAsia="ＭＳ ゴシック" w:hAnsi="ＭＳ ゴシック"/>
          <w:bCs/>
          <w:szCs w:val="21"/>
        </w:rPr>
      </w:pPr>
    </w:p>
    <w:p w14:paraId="0A91847A" w14:textId="1B96BC73" w:rsidR="006D1705" w:rsidRPr="009E6A12" w:rsidRDefault="006D1705" w:rsidP="00FC2F18">
      <w:pPr>
        <w:snapToGrid w:val="0"/>
        <w:rPr>
          <w:rFonts w:ascii="ＭＳ ゴシック" w:eastAsia="ＭＳ ゴシック" w:hAnsi="ＭＳ ゴシック"/>
          <w:bCs/>
          <w:szCs w:val="21"/>
        </w:rPr>
      </w:pPr>
      <w:r w:rsidRPr="009E6A12">
        <w:rPr>
          <w:rFonts w:ascii="ＭＳ ゴシック" w:eastAsia="ＭＳ ゴシック" w:hAnsi="ＭＳ ゴシック" w:hint="eastAsia"/>
          <w:bCs/>
          <w:szCs w:val="21"/>
        </w:rPr>
        <w:t>■利用する試料と情報</w:t>
      </w:r>
    </w:p>
    <w:p w14:paraId="08706BBF" w14:textId="3D7FDFBF" w:rsidR="006D1705" w:rsidRPr="009E6A12" w:rsidRDefault="006D1705" w:rsidP="00FC2F18">
      <w:pPr>
        <w:snapToGrid w:val="0"/>
        <w:rPr>
          <w:rFonts w:ascii="ＭＳ ゴシック" w:eastAsia="ＭＳ ゴシック" w:hAnsi="ＭＳ ゴシック"/>
          <w:bCs/>
          <w:szCs w:val="21"/>
        </w:rPr>
      </w:pPr>
      <w:r w:rsidRPr="009E6A12">
        <w:rPr>
          <w:rFonts w:ascii="ＭＳ ゴシック" w:eastAsia="ＭＳ ゴシック" w:hAnsi="ＭＳ ゴシック" w:hint="eastAsia"/>
          <w:bCs/>
          <w:szCs w:val="21"/>
        </w:rPr>
        <w:t xml:space="preserve">　皆様からいただいた血液または唾液などから採取したDNA試料、解読されたゲノム情報、性別、出身地方の情報を用います。</w:t>
      </w:r>
    </w:p>
    <w:p w14:paraId="3347588A" w14:textId="6936DF22" w:rsidR="00E34A2C" w:rsidRPr="00193805" w:rsidRDefault="00E34A2C" w:rsidP="00FC2F18">
      <w:pPr>
        <w:snapToGrid w:val="0"/>
        <w:rPr>
          <w:rFonts w:ascii="ＭＳ ゴシック" w:eastAsia="ＭＳ ゴシック" w:hAnsi="ＭＳ ゴシック"/>
          <w:bCs/>
          <w:szCs w:val="21"/>
        </w:rPr>
      </w:pPr>
    </w:p>
    <w:p w14:paraId="791AFC28" w14:textId="719DDDBD" w:rsidR="00E34A2C" w:rsidRPr="00193805" w:rsidRDefault="006D1705" w:rsidP="00FC2F18">
      <w:pPr>
        <w:snapToGrid w:val="0"/>
        <w:rPr>
          <w:rFonts w:ascii="ＭＳ ゴシック" w:eastAsia="ＭＳ ゴシック" w:hAnsi="ＭＳ ゴシック"/>
          <w:bCs/>
          <w:szCs w:val="21"/>
        </w:rPr>
      </w:pPr>
      <w:r>
        <w:rPr>
          <w:rFonts w:ascii="ＭＳ ゴシック" w:eastAsia="ＭＳ ゴシック" w:hAnsi="ＭＳ ゴシック" w:hint="eastAsia"/>
          <w:bCs/>
          <w:szCs w:val="21"/>
        </w:rPr>
        <w:t>■</w:t>
      </w:r>
      <w:r w:rsidR="00E34A2C" w:rsidRPr="00193805">
        <w:rPr>
          <w:rFonts w:ascii="ＭＳ ゴシック" w:eastAsia="ＭＳ ゴシック" w:hAnsi="ＭＳ ゴシック" w:hint="eastAsia"/>
          <w:bCs/>
          <w:szCs w:val="21"/>
        </w:rPr>
        <w:t>個人情報の保護の方法</w:t>
      </w:r>
    </w:p>
    <w:p w14:paraId="33AB6D7D" w14:textId="253AFC6F" w:rsidR="00E34A2C" w:rsidRPr="00193805" w:rsidRDefault="00E34A2C" w:rsidP="00FC2F1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本研究では、ゲノム情報・性別・出身地方以外の個人の情報は取り扱いません。ゲノム情報は電子データとしてファイアーウォールで隔絶されたサーバーで保管管理し、解析されます。また、</w:t>
      </w:r>
      <w:r w:rsidR="00C84368" w:rsidRPr="00193805">
        <w:rPr>
          <w:rFonts w:ascii="ＭＳ ゴシック" w:eastAsia="ＭＳ ゴシック" w:hAnsi="ＭＳ ゴシック"/>
          <w:bCs/>
          <w:szCs w:val="21"/>
        </w:rPr>
        <w:t>DNA試料</w:t>
      </w:r>
      <w:r w:rsidR="00C84368" w:rsidRPr="00193805">
        <w:rPr>
          <w:rFonts w:ascii="ＭＳ ゴシック" w:eastAsia="ＭＳ ゴシック" w:hAnsi="ＭＳ ゴシック" w:hint="eastAsia"/>
          <w:bCs/>
          <w:szCs w:val="21"/>
        </w:rPr>
        <w:t>または</w:t>
      </w:r>
      <w:r w:rsidRPr="00193805">
        <w:rPr>
          <w:rFonts w:ascii="ＭＳ ゴシック" w:eastAsia="ＭＳ ゴシック" w:hAnsi="ＭＳ ゴシック" w:hint="eastAsia"/>
          <w:bCs/>
          <w:szCs w:val="21"/>
        </w:rPr>
        <w:t>ゲノム情報が他機関へ提供される</w:t>
      </w:r>
      <w:r w:rsidR="00C3569E" w:rsidRPr="00193805">
        <w:rPr>
          <w:rFonts w:ascii="ＭＳ ゴシック" w:eastAsia="ＭＳ ゴシック" w:hAnsi="ＭＳ ゴシック" w:hint="eastAsia"/>
          <w:bCs/>
          <w:szCs w:val="21"/>
        </w:rPr>
        <w:t>場合には、原則的に当該機関においても倫理承認がなされます。その</w:t>
      </w:r>
      <w:r w:rsidRPr="00193805">
        <w:rPr>
          <w:rFonts w:ascii="ＭＳ ゴシック" w:eastAsia="ＭＳ ゴシック" w:hAnsi="ＭＳ ゴシック" w:hint="eastAsia"/>
          <w:bCs/>
          <w:szCs w:val="21"/>
        </w:rPr>
        <w:t>場合にも、ゲノム情報以外の個人情報が提供されることは無く、同等のセキュリティの下で管理されます。</w:t>
      </w:r>
      <w:r w:rsidR="00C84368" w:rsidRPr="00193805">
        <w:rPr>
          <w:rFonts w:ascii="ＭＳ ゴシック" w:eastAsia="ＭＳ ゴシック" w:hAnsi="ＭＳ ゴシック" w:hint="eastAsia"/>
          <w:bCs/>
          <w:szCs w:val="21"/>
        </w:rPr>
        <w:t>解析のために外部機関に提供された</w:t>
      </w:r>
      <w:r w:rsidR="00C84368" w:rsidRPr="00193805">
        <w:rPr>
          <w:rFonts w:ascii="ＭＳ ゴシック" w:eastAsia="ＭＳ ゴシック" w:hAnsi="ＭＳ ゴシック"/>
          <w:bCs/>
          <w:szCs w:val="21"/>
        </w:rPr>
        <w:t>DNA試料は、解析終了後、速やかに琉球大学に返送され、外部機関において長期保存は行われ</w:t>
      </w:r>
      <w:r w:rsidR="00C84368" w:rsidRPr="00193805">
        <w:rPr>
          <w:rFonts w:ascii="ＭＳ ゴシック" w:eastAsia="ＭＳ ゴシック" w:hAnsi="ＭＳ ゴシック" w:hint="eastAsia"/>
          <w:bCs/>
          <w:szCs w:val="21"/>
        </w:rPr>
        <w:t>ません</w:t>
      </w:r>
      <w:r w:rsidR="00C84368" w:rsidRPr="00193805">
        <w:rPr>
          <w:rFonts w:ascii="ＭＳ ゴシック" w:eastAsia="ＭＳ ゴシック" w:hAnsi="ＭＳ ゴシック"/>
          <w:bCs/>
          <w:szCs w:val="21"/>
        </w:rPr>
        <w:t>。</w:t>
      </w:r>
      <w:r w:rsidRPr="00193805">
        <w:rPr>
          <w:rFonts w:ascii="ＭＳ ゴシック" w:eastAsia="ＭＳ ゴシック" w:hAnsi="ＭＳ ゴシック" w:hint="eastAsia"/>
          <w:bCs/>
          <w:szCs w:val="21"/>
        </w:rPr>
        <w:t>特に海外の研究機関に</w:t>
      </w:r>
      <w:r w:rsidR="00C84368" w:rsidRPr="00193805">
        <w:rPr>
          <w:rFonts w:ascii="ＭＳ ゴシック" w:eastAsia="ＭＳ ゴシック" w:hAnsi="ＭＳ ゴシック"/>
          <w:bCs/>
          <w:szCs w:val="21"/>
        </w:rPr>
        <w:t>DNA試料または</w:t>
      </w:r>
      <w:r w:rsidRPr="00193805">
        <w:rPr>
          <w:rFonts w:ascii="ＭＳ ゴシック" w:eastAsia="ＭＳ ゴシック" w:hAnsi="ＭＳ ゴシック" w:hint="eastAsia"/>
          <w:bCs/>
          <w:szCs w:val="21"/>
        </w:rPr>
        <w:t>ゲノム情報が提供される際には、本邦における個人情報保護法の順守を倫理申請や契約などに盛り込み、徹底します。</w:t>
      </w:r>
    </w:p>
    <w:p w14:paraId="0E5E882E" w14:textId="286F67DC" w:rsidR="00E34A2C" w:rsidRPr="00193805" w:rsidRDefault="00E34A2C" w:rsidP="00FC2F18">
      <w:pPr>
        <w:snapToGrid w:val="0"/>
        <w:rPr>
          <w:rFonts w:ascii="ＭＳ ゴシック" w:eastAsia="ＭＳ ゴシック" w:hAnsi="ＭＳ ゴシック"/>
          <w:bCs/>
          <w:szCs w:val="21"/>
        </w:rPr>
      </w:pPr>
    </w:p>
    <w:p w14:paraId="54F03E09" w14:textId="078A1833" w:rsidR="00C84368" w:rsidRPr="00193805" w:rsidRDefault="006D1705" w:rsidP="00FC2F18">
      <w:pPr>
        <w:snapToGrid w:val="0"/>
        <w:rPr>
          <w:rFonts w:ascii="ＭＳ ゴシック" w:eastAsia="ＭＳ ゴシック" w:hAnsi="ＭＳ ゴシック"/>
          <w:bCs/>
          <w:szCs w:val="21"/>
        </w:rPr>
      </w:pPr>
      <w:r>
        <w:rPr>
          <w:rFonts w:ascii="ＭＳ ゴシック" w:eastAsia="ＭＳ ゴシック" w:hAnsi="ＭＳ ゴシック" w:hint="eastAsia"/>
          <w:bCs/>
          <w:szCs w:val="21"/>
        </w:rPr>
        <w:t>■</w:t>
      </w:r>
      <w:r w:rsidR="00C84368" w:rsidRPr="00193805">
        <w:rPr>
          <w:rFonts w:ascii="ＭＳ ゴシック" w:eastAsia="ＭＳ ゴシック" w:hAnsi="ＭＳ ゴシック" w:hint="eastAsia"/>
          <w:bCs/>
          <w:szCs w:val="21"/>
        </w:rPr>
        <w:t>本研究に関連する機関</w:t>
      </w:r>
    </w:p>
    <w:p w14:paraId="5A7A411F" w14:textId="77777777" w:rsidR="00C84368" w:rsidRPr="00193805" w:rsidRDefault="00C84368" w:rsidP="00FC2F18">
      <w:pPr>
        <w:snapToGrid w:val="0"/>
        <w:rPr>
          <w:rFonts w:ascii="ＭＳ ゴシック" w:eastAsia="ＭＳ ゴシック" w:hAnsi="ＭＳ ゴシック"/>
          <w:bCs/>
          <w:szCs w:val="21"/>
        </w:rPr>
      </w:pPr>
    </w:p>
    <w:p w14:paraId="52AE3B7D" w14:textId="1F7CA478" w:rsidR="00FC2F18" w:rsidRPr="00193805" w:rsidRDefault="00FC2F18" w:rsidP="00FC2F1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代表研究機関</w:t>
      </w:r>
    </w:p>
    <w:p w14:paraId="718BFB89" w14:textId="2F48296F" w:rsidR="00FC2F18" w:rsidRPr="00193805" w:rsidRDefault="00FC2F18" w:rsidP="00FC2F1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・琉球大学</w:t>
      </w:r>
    </w:p>
    <w:p w14:paraId="1AC386E8" w14:textId="77777777" w:rsidR="00C84368" w:rsidRPr="00193805" w:rsidRDefault="00C84368" w:rsidP="00C84368">
      <w:pPr>
        <w:snapToGrid w:val="0"/>
        <w:rPr>
          <w:rFonts w:ascii="ＭＳ ゴシック" w:eastAsia="ＭＳ ゴシック" w:hAnsi="ＭＳ ゴシック"/>
          <w:bCs/>
          <w:szCs w:val="21"/>
        </w:rPr>
      </w:pPr>
    </w:p>
    <w:p w14:paraId="68E2B42B" w14:textId="23F5D169" w:rsidR="00C84368" w:rsidRPr="00193805" w:rsidRDefault="00C84368" w:rsidP="00C8436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遺伝情報解読の委託先（</w:t>
      </w:r>
      <w:r w:rsidRPr="00193805">
        <w:rPr>
          <w:rFonts w:ascii="ＭＳ ゴシック" w:eastAsia="ＭＳ ゴシック" w:hAnsi="ＭＳ ゴシック"/>
          <w:bCs/>
          <w:szCs w:val="21"/>
        </w:rPr>
        <w:t>DNA試料</w:t>
      </w:r>
      <w:r w:rsidRPr="00193805">
        <w:rPr>
          <w:rFonts w:ascii="ＭＳ ゴシック" w:eastAsia="ＭＳ ゴシック" w:hAnsi="ＭＳ ゴシック" w:hint="eastAsia"/>
          <w:bCs/>
          <w:szCs w:val="21"/>
        </w:rPr>
        <w:t>の送付先）：</w:t>
      </w:r>
    </w:p>
    <w:p w14:paraId="5C26C0B1" w14:textId="77777777" w:rsidR="00C84368" w:rsidRPr="00193805" w:rsidRDefault="00C84368" w:rsidP="00C8436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w:t>
      </w:r>
      <w:r w:rsidRPr="00193805">
        <w:rPr>
          <w:rFonts w:ascii="ＭＳ ゴシック" w:eastAsia="ＭＳ ゴシック" w:hAnsi="ＭＳ ゴシック"/>
          <w:bCs/>
          <w:szCs w:val="21"/>
        </w:rPr>
        <w:t>Nanyang Technological University (Singapore)</w:t>
      </w:r>
    </w:p>
    <w:p w14:paraId="55BB35CB" w14:textId="77777777" w:rsidR="00C84368" w:rsidRPr="00193805" w:rsidRDefault="00C84368" w:rsidP="00C8436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・マクロジェンジャパン、ジェネシスヘルスケアなどの民間企業</w:t>
      </w:r>
    </w:p>
    <w:p w14:paraId="4D92BFAA" w14:textId="32A693AF" w:rsidR="006B0F42" w:rsidRPr="00193805" w:rsidRDefault="006B0F42" w:rsidP="00C8436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海外の機関にDNA試料が送付される場合があります。ただし、解析終了後、試料は琉球大学に返還され、海外機関に試料が長期保存されることはありません。</w:t>
      </w:r>
    </w:p>
    <w:p w14:paraId="345C434F" w14:textId="2A8864E0" w:rsidR="00FC2F18" w:rsidRPr="00193805" w:rsidRDefault="00C84368" w:rsidP="00C8436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民間企業にゲノムシーケンシングを業務委託する場合には、民間企業側に情報を残しません。</w:t>
      </w:r>
    </w:p>
    <w:p w14:paraId="5F1F8E2A" w14:textId="77777777" w:rsidR="00C84368" w:rsidRPr="00193805" w:rsidRDefault="00C84368" w:rsidP="00C84368">
      <w:pPr>
        <w:snapToGrid w:val="0"/>
        <w:rPr>
          <w:rFonts w:ascii="ＭＳ ゴシック" w:eastAsia="ＭＳ ゴシック" w:hAnsi="ＭＳ ゴシック"/>
          <w:bCs/>
          <w:szCs w:val="21"/>
        </w:rPr>
      </w:pPr>
    </w:p>
    <w:p w14:paraId="66C467B1" w14:textId="325B0A22" w:rsidR="00E34A2C" w:rsidRPr="00193805" w:rsidRDefault="00E34A2C" w:rsidP="00FC2F1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共同研究機関</w:t>
      </w:r>
    </w:p>
    <w:p w14:paraId="7619A231" w14:textId="0D47A041" w:rsidR="00E34A2C" w:rsidRPr="00193805" w:rsidRDefault="00BE5E79" w:rsidP="00FC2F18">
      <w:pPr>
        <w:snapToGrid w:val="0"/>
        <w:ind w:left="248" w:hangingChars="118" w:hanging="248"/>
        <w:rPr>
          <w:rFonts w:ascii="ＭＳ ゴシック" w:eastAsia="ＭＳ ゴシック" w:hAnsi="ＭＳ ゴシック"/>
          <w:bCs/>
          <w:szCs w:val="21"/>
        </w:rPr>
      </w:pPr>
      <w:r w:rsidRPr="00193805">
        <w:rPr>
          <w:rFonts w:ascii="ＭＳ ゴシック" w:eastAsia="ＭＳ ゴシック" w:hAnsi="ＭＳ ゴシック" w:hint="eastAsia"/>
          <w:bCs/>
          <w:szCs w:val="21"/>
        </w:rPr>
        <w:t>・</w:t>
      </w:r>
      <w:r w:rsidR="00FC2F18" w:rsidRPr="00193805">
        <w:rPr>
          <w:rFonts w:ascii="ＭＳ ゴシック" w:eastAsia="ＭＳ ゴシック" w:hAnsi="ＭＳ ゴシック"/>
          <w:bCs/>
          <w:szCs w:val="21"/>
        </w:rPr>
        <w:tab/>
      </w:r>
      <w:r w:rsidR="00E34A2C" w:rsidRPr="00193805">
        <w:rPr>
          <w:rFonts w:ascii="ＭＳ ゴシック" w:eastAsia="ＭＳ ゴシック" w:hAnsi="ＭＳ ゴシック" w:hint="eastAsia"/>
          <w:bCs/>
          <w:szCs w:val="21"/>
        </w:rPr>
        <w:t>東京大学・理学系研究科</w:t>
      </w:r>
      <w:r w:rsidR="00E34A2C" w:rsidRPr="00193805">
        <w:rPr>
          <w:rFonts w:ascii="ＭＳ ゴシック" w:eastAsia="ＭＳ ゴシック" w:hAnsi="ＭＳ ゴシック"/>
          <w:bCs/>
          <w:szCs w:val="21"/>
        </w:rPr>
        <w:t>/医学系研究科/新領域創成研究科</w:t>
      </w:r>
    </w:p>
    <w:p w14:paraId="7C29B773" w14:textId="737706C0" w:rsidR="00E34A2C" w:rsidRPr="00193805" w:rsidRDefault="00BE5E79" w:rsidP="00FC2F18">
      <w:pPr>
        <w:snapToGrid w:val="0"/>
        <w:ind w:left="248" w:hangingChars="118" w:hanging="248"/>
        <w:rPr>
          <w:rFonts w:ascii="ＭＳ ゴシック" w:eastAsia="ＭＳ ゴシック" w:hAnsi="ＭＳ ゴシック"/>
          <w:bCs/>
          <w:szCs w:val="21"/>
        </w:rPr>
      </w:pPr>
      <w:r w:rsidRPr="00193805">
        <w:rPr>
          <w:rFonts w:ascii="ＭＳ ゴシック" w:eastAsia="ＭＳ ゴシック" w:hAnsi="ＭＳ ゴシック" w:hint="eastAsia"/>
          <w:bCs/>
          <w:szCs w:val="21"/>
        </w:rPr>
        <w:t>・</w:t>
      </w:r>
      <w:r w:rsidR="00FC2F18" w:rsidRPr="00193805">
        <w:rPr>
          <w:rFonts w:ascii="ＭＳ ゴシック" w:eastAsia="ＭＳ ゴシック" w:hAnsi="ＭＳ ゴシック"/>
          <w:bCs/>
          <w:szCs w:val="21"/>
        </w:rPr>
        <w:tab/>
      </w:r>
      <w:r w:rsidR="00E34A2C" w:rsidRPr="00193805">
        <w:rPr>
          <w:rFonts w:ascii="ＭＳ ゴシック" w:eastAsia="ＭＳ ゴシック" w:hAnsi="ＭＳ ゴシック" w:hint="eastAsia"/>
          <w:bCs/>
          <w:szCs w:val="21"/>
        </w:rPr>
        <w:t>金沢大学・医薬保健研究域</w:t>
      </w:r>
    </w:p>
    <w:p w14:paraId="676FA153" w14:textId="384AF54D" w:rsidR="00E34A2C" w:rsidRPr="00193805" w:rsidRDefault="00BE5E79" w:rsidP="00FC2F18">
      <w:pPr>
        <w:snapToGrid w:val="0"/>
        <w:ind w:left="248" w:hangingChars="118" w:hanging="248"/>
        <w:rPr>
          <w:rFonts w:ascii="ＭＳ ゴシック" w:eastAsia="ＭＳ ゴシック" w:hAnsi="ＭＳ ゴシック"/>
          <w:bCs/>
          <w:szCs w:val="21"/>
        </w:rPr>
      </w:pPr>
      <w:r w:rsidRPr="00193805">
        <w:rPr>
          <w:rFonts w:ascii="ＭＳ ゴシック" w:eastAsia="ＭＳ ゴシック" w:hAnsi="ＭＳ ゴシック" w:hint="eastAsia"/>
          <w:bCs/>
          <w:szCs w:val="21"/>
        </w:rPr>
        <w:t>・</w:t>
      </w:r>
      <w:r w:rsidR="00FC2F18" w:rsidRPr="00193805">
        <w:rPr>
          <w:rFonts w:ascii="ＭＳ ゴシック" w:eastAsia="ＭＳ ゴシック" w:hAnsi="ＭＳ ゴシック"/>
          <w:bCs/>
          <w:szCs w:val="21"/>
        </w:rPr>
        <w:tab/>
      </w:r>
      <w:r w:rsidR="00E34A2C" w:rsidRPr="00193805">
        <w:rPr>
          <w:rFonts w:ascii="ＭＳ ゴシック" w:eastAsia="ＭＳ ゴシック" w:hAnsi="ＭＳ ゴシック" w:hint="eastAsia"/>
          <w:bCs/>
          <w:szCs w:val="21"/>
        </w:rPr>
        <w:t>国立遺伝学研究所</w:t>
      </w:r>
    </w:p>
    <w:p w14:paraId="408CD261" w14:textId="2EB16710" w:rsidR="00E34A2C" w:rsidRPr="00193805" w:rsidRDefault="00BE5E79" w:rsidP="00FC2F18">
      <w:pPr>
        <w:snapToGrid w:val="0"/>
        <w:ind w:left="248" w:hangingChars="118" w:hanging="248"/>
        <w:rPr>
          <w:rFonts w:ascii="ＭＳ ゴシック" w:eastAsia="ＭＳ ゴシック" w:hAnsi="ＭＳ ゴシック"/>
          <w:bCs/>
          <w:szCs w:val="21"/>
        </w:rPr>
      </w:pPr>
      <w:r w:rsidRPr="00193805">
        <w:rPr>
          <w:rFonts w:ascii="ＭＳ ゴシック" w:eastAsia="ＭＳ ゴシック" w:hAnsi="ＭＳ ゴシック" w:hint="eastAsia"/>
          <w:bCs/>
          <w:szCs w:val="21"/>
        </w:rPr>
        <w:t>・</w:t>
      </w:r>
      <w:r w:rsidR="00FC2F18" w:rsidRPr="00193805">
        <w:rPr>
          <w:rFonts w:ascii="ＭＳ ゴシック" w:eastAsia="ＭＳ ゴシック" w:hAnsi="ＭＳ ゴシック"/>
          <w:bCs/>
          <w:szCs w:val="21"/>
        </w:rPr>
        <w:tab/>
      </w:r>
      <w:r w:rsidR="00E34A2C" w:rsidRPr="00193805">
        <w:rPr>
          <w:rFonts w:ascii="ＭＳ ゴシック" w:eastAsia="ＭＳ ゴシック" w:hAnsi="ＭＳ ゴシック" w:hint="eastAsia"/>
          <w:bCs/>
          <w:szCs w:val="21"/>
        </w:rPr>
        <w:t>国立国際医療研究センター</w:t>
      </w:r>
    </w:p>
    <w:p w14:paraId="5B3F3AF3" w14:textId="1BD7D569" w:rsidR="00193805" w:rsidRDefault="00193805" w:rsidP="00FC2F18">
      <w:pPr>
        <w:snapToGrid w:val="0"/>
        <w:ind w:left="248" w:hangingChars="118" w:hanging="248"/>
        <w:rPr>
          <w:rFonts w:ascii="ＭＳ ゴシック" w:eastAsia="ＭＳ ゴシック" w:hAnsi="ＭＳ ゴシック"/>
          <w:bCs/>
          <w:szCs w:val="21"/>
        </w:rPr>
      </w:pPr>
      <w:r>
        <w:rPr>
          <w:rFonts w:ascii="ＭＳ ゴシック" w:eastAsia="ＭＳ ゴシック" w:hAnsi="ＭＳ ゴシック" w:hint="eastAsia"/>
          <w:bCs/>
          <w:szCs w:val="21"/>
        </w:rPr>
        <w:t>・</w:t>
      </w:r>
      <w:r>
        <w:rPr>
          <w:rFonts w:ascii="ＭＳ ゴシック" w:eastAsia="ＭＳ ゴシック" w:hAnsi="ＭＳ ゴシック"/>
          <w:bCs/>
          <w:szCs w:val="21"/>
        </w:rPr>
        <w:tab/>
      </w:r>
      <w:r>
        <w:rPr>
          <w:rFonts w:ascii="ＭＳ ゴシック" w:eastAsia="ＭＳ ゴシック" w:hAnsi="ＭＳ ゴシック" w:hint="eastAsia"/>
          <w:bCs/>
          <w:szCs w:val="21"/>
        </w:rPr>
        <w:t>国立科学博物館</w:t>
      </w:r>
    </w:p>
    <w:p w14:paraId="401AF6F3" w14:textId="7BE67AC8" w:rsidR="00193805" w:rsidRDefault="00193805" w:rsidP="00FC2F18">
      <w:pPr>
        <w:snapToGrid w:val="0"/>
        <w:ind w:left="248" w:hangingChars="118" w:hanging="248"/>
        <w:rPr>
          <w:rFonts w:ascii="ＭＳ ゴシック" w:eastAsia="ＭＳ ゴシック" w:hAnsi="ＭＳ ゴシック"/>
          <w:bCs/>
          <w:szCs w:val="21"/>
        </w:rPr>
      </w:pPr>
      <w:r>
        <w:rPr>
          <w:rFonts w:ascii="ＭＳ ゴシック" w:eastAsia="ＭＳ ゴシック" w:hAnsi="ＭＳ ゴシック" w:hint="eastAsia"/>
          <w:bCs/>
          <w:szCs w:val="21"/>
        </w:rPr>
        <w:t>・</w:t>
      </w:r>
      <w:r>
        <w:rPr>
          <w:rFonts w:ascii="ＭＳ ゴシック" w:eastAsia="ＭＳ ゴシック" w:hAnsi="ＭＳ ゴシック"/>
          <w:bCs/>
          <w:szCs w:val="21"/>
        </w:rPr>
        <w:tab/>
      </w:r>
      <w:r w:rsidRPr="00193805">
        <w:rPr>
          <w:rFonts w:ascii="ＭＳ ゴシック" w:eastAsia="ＭＳ ゴシック" w:hAnsi="ＭＳ ゴシック" w:hint="eastAsia"/>
          <w:bCs/>
          <w:szCs w:val="21"/>
        </w:rPr>
        <w:t>理化学研究所生命医科学研究センター</w:t>
      </w:r>
    </w:p>
    <w:p w14:paraId="5A972FAF" w14:textId="5930CC50" w:rsidR="00E34A2C" w:rsidRPr="00193805" w:rsidRDefault="00BE5E79" w:rsidP="00FC2F18">
      <w:pPr>
        <w:snapToGrid w:val="0"/>
        <w:ind w:left="248" w:hangingChars="118" w:hanging="248"/>
        <w:rPr>
          <w:rFonts w:ascii="ＭＳ ゴシック" w:eastAsia="ＭＳ ゴシック" w:hAnsi="ＭＳ ゴシック"/>
          <w:bCs/>
          <w:szCs w:val="21"/>
        </w:rPr>
      </w:pPr>
      <w:r w:rsidRPr="00193805">
        <w:rPr>
          <w:rFonts w:ascii="ＭＳ ゴシック" w:eastAsia="ＭＳ ゴシック" w:hAnsi="ＭＳ ゴシック" w:hint="eastAsia"/>
          <w:bCs/>
          <w:szCs w:val="21"/>
        </w:rPr>
        <w:t>・</w:t>
      </w:r>
      <w:r w:rsidR="00FC2F18" w:rsidRPr="00193805">
        <w:rPr>
          <w:rFonts w:ascii="ＭＳ ゴシック" w:eastAsia="ＭＳ ゴシック" w:hAnsi="ＭＳ ゴシック"/>
          <w:bCs/>
          <w:szCs w:val="21"/>
        </w:rPr>
        <w:tab/>
      </w:r>
      <w:r w:rsidR="00E34A2C" w:rsidRPr="00193805">
        <w:rPr>
          <w:rFonts w:ascii="ＭＳ ゴシック" w:eastAsia="ＭＳ ゴシック" w:hAnsi="ＭＳ ゴシック"/>
          <w:bCs/>
          <w:szCs w:val="21"/>
        </w:rPr>
        <w:t>Nanyang Technological University</w:t>
      </w:r>
      <w:r w:rsidR="00E34A2C" w:rsidRPr="00193805">
        <w:rPr>
          <w:rFonts w:ascii="ＭＳ ゴシック" w:eastAsia="ＭＳ ゴシック" w:hAnsi="ＭＳ ゴシック" w:hint="eastAsia"/>
          <w:bCs/>
          <w:szCs w:val="21"/>
        </w:rPr>
        <w:t xml:space="preserve"> </w:t>
      </w:r>
      <w:r w:rsidRPr="00193805">
        <w:rPr>
          <w:rFonts w:ascii="ＭＳ ゴシック" w:eastAsia="ＭＳ ゴシック" w:hAnsi="ＭＳ ゴシック" w:hint="eastAsia"/>
          <w:bCs/>
          <w:szCs w:val="21"/>
        </w:rPr>
        <w:t>（</w:t>
      </w:r>
      <w:r w:rsidR="00E34A2C" w:rsidRPr="00193805">
        <w:rPr>
          <w:rFonts w:ascii="ＭＳ ゴシック" w:eastAsia="ＭＳ ゴシック" w:hAnsi="ＭＳ ゴシック" w:hint="eastAsia"/>
          <w:bCs/>
          <w:szCs w:val="21"/>
        </w:rPr>
        <w:t>シンガポール</w:t>
      </w:r>
      <w:r w:rsidRPr="00193805">
        <w:rPr>
          <w:rFonts w:ascii="ＭＳ ゴシック" w:eastAsia="ＭＳ ゴシック" w:hAnsi="ＭＳ ゴシック" w:hint="eastAsia"/>
          <w:bCs/>
          <w:szCs w:val="21"/>
        </w:rPr>
        <w:t>）</w:t>
      </w:r>
    </w:p>
    <w:p w14:paraId="69A07638" w14:textId="10C819C0" w:rsidR="00E34A2C" w:rsidRPr="00193805" w:rsidRDefault="00BE5E79" w:rsidP="00FC2F18">
      <w:pPr>
        <w:snapToGrid w:val="0"/>
        <w:ind w:left="248" w:hangingChars="118" w:hanging="248"/>
        <w:rPr>
          <w:rFonts w:ascii="ＭＳ ゴシック" w:eastAsia="ＭＳ ゴシック" w:hAnsi="ＭＳ ゴシック"/>
          <w:bCs/>
          <w:szCs w:val="21"/>
        </w:rPr>
      </w:pPr>
      <w:r w:rsidRPr="00193805">
        <w:rPr>
          <w:rFonts w:ascii="ＭＳ ゴシック" w:eastAsia="ＭＳ ゴシック" w:hAnsi="ＭＳ ゴシック" w:hint="eastAsia"/>
          <w:bCs/>
          <w:szCs w:val="21"/>
        </w:rPr>
        <w:t>・</w:t>
      </w:r>
      <w:r w:rsidR="00FC2F18" w:rsidRPr="00193805">
        <w:rPr>
          <w:rFonts w:ascii="ＭＳ ゴシック" w:eastAsia="ＭＳ ゴシック" w:hAnsi="ＭＳ ゴシック"/>
          <w:bCs/>
          <w:szCs w:val="21"/>
        </w:rPr>
        <w:tab/>
      </w:r>
      <w:r w:rsidR="00E34A2C" w:rsidRPr="00193805">
        <w:rPr>
          <w:rFonts w:ascii="ＭＳ ゴシック" w:eastAsia="ＭＳ ゴシック" w:hAnsi="ＭＳ ゴシック"/>
          <w:bCs/>
          <w:szCs w:val="21"/>
        </w:rPr>
        <w:t xml:space="preserve">Max-Planck Institute/ University of Jena </w:t>
      </w:r>
      <w:r w:rsidRPr="00193805">
        <w:rPr>
          <w:rFonts w:ascii="ＭＳ ゴシック" w:eastAsia="ＭＳ ゴシック" w:hAnsi="ＭＳ ゴシック" w:hint="eastAsia"/>
          <w:bCs/>
          <w:szCs w:val="21"/>
        </w:rPr>
        <w:t>（</w:t>
      </w:r>
      <w:r w:rsidR="00E34A2C" w:rsidRPr="00193805">
        <w:rPr>
          <w:rFonts w:ascii="ＭＳ ゴシック" w:eastAsia="ＭＳ ゴシック" w:hAnsi="ＭＳ ゴシック" w:hint="eastAsia"/>
          <w:bCs/>
          <w:szCs w:val="21"/>
        </w:rPr>
        <w:t>ドイツ</w:t>
      </w:r>
      <w:r w:rsidRPr="00193805">
        <w:rPr>
          <w:rFonts w:ascii="ＭＳ ゴシック" w:eastAsia="ＭＳ ゴシック" w:hAnsi="ＭＳ ゴシック" w:hint="eastAsia"/>
          <w:bCs/>
          <w:szCs w:val="21"/>
        </w:rPr>
        <w:t>）</w:t>
      </w:r>
    </w:p>
    <w:p w14:paraId="5C75436E" w14:textId="19A8C1DC" w:rsidR="00BE5E79" w:rsidRPr="00193805" w:rsidRDefault="00BE5E79" w:rsidP="00FC2F18">
      <w:pPr>
        <w:snapToGrid w:val="0"/>
        <w:rPr>
          <w:rFonts w:ascii="ＭＳ ゴシック" w:eastAsia="ＭＳ ゴシック" w:hAnsi="ＭＳ ゴシック"/>
          <w:bCs/>
          <w:szCs w:val="21"/>
        </w:rPr>
      </w:pPr>
    </w:p>
    <w:p w14:paraId="530B3E1E" w14:textId="77777777" w:rsidR="00BE5E79" w:rsidRPr="00193805" w:rsidRDefault="00BE5E79" w:rsidP="00FC2F18">
      <w:pPr>
        <w:snapToGrid w:val="0"/>
        <w:rPr>
          <w:rFonts w:ascii="ＭＳ ゴシック" w:eastAsia="ＭＳ ゴシック" w:hAnsi="ＭＳ ゴシック"/>
          <w:bCs/>
          <w:szCs w:val="21"/>
        </w:rPr>
      </w:pPr>
      <w:r w:rsidRPr="00193805">
        <w:rPr>
          <w:rFonts w:ascii="ＭＳ ゴシック" w:eastAsia="ＭＳ ゴシック" w:hAnsi="ＭＳ ゴシック" w:hint="eastAsia"/>
          <w:bCs/>
          <w:szCs w:val="21"/>
        </w:rPr>
        <w:t>遺伝情報の提供先</w:t>
      </w:r>
    </w:p>
    <w:p w14:paraId="12398953" w14:textId="240DB378" w:rsidR="00BE5E79" w:rsidRPr="00193805" w:rsidRDefault="00FC2F18" w:rsidP="00FC2F18">
      <w:pPr>
        <w:snapToGrid w:val="0"/>
        <w:ind w:left="248" w:hangingChars="118" w:hanging="248"/>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w:t>
      </w:r>
      <w:r w:rsidR="00BE5E79" w:rsidRPr="00193805">
        <w:rPr>
          <w:rFonts w:ascii="ＭＳ ゴシック" w:eastAsia="ＭＳ ゴシック" w:hAnsi="ＭＳ ゴシック" w:hint="eastAsia"/>
          <w:bCs/>
          <w:szCs w:val="21"/>
        </w:rPr>
        <w:t>研究機関</w:t>
      </w:r>
    </w:p>
    <w:p w14:paraId="301A8B08" w14:textId="46D32930" w:rsidR="00BE5E79" w:rsidRPr="00193805" w:rsidRDefault="00FC2F18" w:rsidP="00FC2F18">
      <w:pPr>
        <w:snapToGrid w:val="0"/>
        <w:ind w:left="496" w:hangingChars="236" w:hanging="496"/>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w:t>
      </w:r>
      <w:r w:rsidR="00BE5E79" w:rsidRPr="00193805">
        <w:rPr>
          <w:rFonts w:ascii="ＭＳ ゴシック" w:eastAsia="ＭＳ ゴシック" w:hAnsi="ＭＳ ゴシック" w:hint="eastAsia"/>
          <w:bCs/>
          <w:szCs w:val="21"/>
        </w:rPr>
        <w:t>・</w:t>
      </w:r>
      <w:r w:rsidRPr="00193805">
        <w:rPr>
          <w:rFonts w:ascii="ＭＳ ゴシック" w:eastAsia="ＭＳ ゴシック" w:hAnsi="ＭＳ ゴシック"/>
          <w:bCs/>
          <w:szCs w:val="21"/>
        </w:rPr>
        <w:tab/>
      </w:r>
      <w:r w:rsidR="00BE5E79" w:rsidRPr="00193805">
        <w:rPr>
          <w:rFonts w:ascii="ＭＳ ゴシック" w:eastAsia="ＭＳ ゴシック" w:hAnsi="ＭＳ ゴシック" w:hint="eastAsia"/>
          <w:bCs/>
          <w:szCs w:val="21"/>
        </w:rPr>
        <w:t>東京大学</w:t>
      </w:r>
    </w:p>
    <w:p w14:paraId="0554757F" w14:textId="2C5CFC37" w:rsidR="00BE5E79" w:rsidRDefault="00FC2F18" w:rsidP="00193805">
      <w:pPr>
        <w:snapToGrid w:val="0"/>
        <w:ind w:left="496" w:hangingChars="236" w:hanging="496"/>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w:t>
      </w:r>
      <w:r w:rsidR="00BE5E79" w:rsidRPr="00193805">
        <w:rPr>
          <w:rFonts w:ascii="ＭＳ ゴシック" w:eastAsia="ＭＳ ゴシック" w:hAnsi="ＭＳ ゴシック" w:hint="eastAsia"/>
          <w:bCs/>
          <w:szCs w:val="21"/>
        </w:rPr>
        <w:t>・</w:t>
      </w:r>
      <w:r w:rsidRPr="00193805">
        <w:rPr>
          <w:rFonts w:ascii="ＭＳ ゴシック" w:eastAsia="ＭＳ ゴシック" w:hAnsi="ＭＳ ゴシック"/>
          <w:bCs/>
          <w:szCs w:val="21"/>
        </w:rPr>
        <w:tab/>
      </w:r>
      <w:r w:rsidR="00BE5E79" w:rsidRPr="00193805">
        <w:rPr>
          <w:rFonts w:ascii="ＭＳ ゴシック" w:eastAsia="ＭＳ ゴシック" w:hAnsi="ＭＳ ゴシック" w:hint="eastAsia"/>
          <w:bCs/>
          <w:szCs w:val="21"/>
        </w:rPr>
        <w:t>国立国際医療研究センター</w:t>
      </w:r>
    </w:p>
    <w:p w14:paraId="1033F926" w14:textId="180A3925" w:rsidR="00193805" w:rsidRDefault="00193805" w:rsidP="00193805">
      <w:pPr>
        <w:snapToGrid w:val="0"/>
        <w:ind w:left="496" w:hangingChars="236" w:hanging="496"/>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Pr>
          <w:rFonts w:ascii="ＭＳ ゴシック" w:eastAsia="ＭＳ ゴシック" w:hAnsi="ＭＳ ゴシック"/>
          <w:bCs/>
          <w:szCs w:val="21"/>
        </w:rPr>
        <w:tab/>
      </w:r>
      <w:r>
        <w:rPr>
          <w:rFonts w:ascii="ＭＳ ゴシック" w:eastAsia="ＭＳ ゴシック" w:hAnsi="ＭＳ ゴシック" w:hint="eastAsia"/>
          <w:bCs/>
          <w:szCs w:val="21"/>
        </w:rPr>
        <w:t>国立科学博物館</w:t>
      </w:r>
    </w:p>
    <w:p w14:paraId="064495D0" w14:textId="503FF011" w:rsidR="00193805" w:rsidRPr="00193805" w:rsidRDefault="00193805" w:rsidP="00193805">
      <w:pPr>
        <w:snapToGrid w:val="0"/>
        <w:ind w:left="496" w:hangingChars="236" w:hanging="496"/>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 xml:space="preserve">　・</w:t>
      </w:r>
      <w:r>
        <w:rPr>
          <w:rFonts w:ascii="ＭＳ ゴシック" w:eastAsia="ＭＳ ゴシック" w:hAnsi="ＭＳ ゴシック"/>
          <w:bCs/>
          <w:szCs w:val="21"/>
        </w:rPr>
        <w:tab/>
      </w:r>
      <w:r w:rsidRPr="00193805">
        <w:rPr>
          <w:rFonts w:ascii="ＭＳ ゴシック" w:eastAsia="ＭＳ ゴシック" w:hAnsi="ＭＳ ゴシック" w:hint="eastAsia"/>
          <w:bCs/>
          <w:szCs w:val="21"/>
        </w:rPr>
        <w:t>理化学研究所生命医科学研究センター</w:t>
      </w:r>
    </w:p>
    <w:p w14:paraId="7F297D4A" w14:textId="04BDF233" w:rsidR="00BE5E79" w:rsidRPr="00193805" w:rsidRDefault="00FC2F18" w:rsidP="00FC2F18">
      <w:pPr>
        <w:snapToGrid w:val="0"/>
        <w:ind w:left="496" w:hangingChars="236" w:hanging="496"/>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w:t>
      </w:r>
      <w:r w:rsidR="00BE5E79" w:rsidRPr="00193805">
        <w:rPr>
          <w:rFonts w:ascii="ＭＳ ゴシック" w:eastAsia="ＭＳ ゴシック" w:hAnsi="ＭＳ ゴシック" w:hint="eastAsia"/>
          <w:bCs/>
          <w:szCs w:val="21"/>
        </w:rPr>
        <w:t>・</w:t>
      </w:r>
      <w:r w:rsidRPr="00193805">
        <w:rPr>
          <w:rFonts w:ascii="ＭＳ ゴシック" w:eastAsia="ＭＳ ゴシック" w:hAnsi="ＭＳ ゴシック"/>
          <w:bCs/>
          <w:szCs w:val="21"/>
        </w:rPr>
        <w:tab/>
      </w:r>
      <w:r w:rsidR="00BE5E79" w:rsidRPr="00193805">
        <w:rPr>
          <w:rFonts w:ascii="ＭＳ ゴシック" w:eastAsia="ＭＳ ゴシック" w:hAnsi="ＭＳ ゴシック"/>
          <w:bCs/>
          <w:szCs w:val="21"/>
        </w:rPr>
        <w:t>Nanyang Technological University</w:t>
      </w:r>
      <w:r w:rsidR="00BE5E79" w:rsidRPr="00193805">
        <w:rPr>
          <w:rFonts w:ascii="ＭＳ ゴシック" w:eastAsia="ＭＳ ゴシック" w:hAnsi="ＭＳ ゴシック" w:hint="eastAsia"/>
          <w:bCs/>
          <w:szCs w:val="21"/>
        </w:rPr>
        <w:t xml:space="preserve"> （シンガポール）</w:t>
      </w:r>
    </w:p>
    <w:p w14:paraId="75B88840" w14:textId="06014155" w:rsidR="00BE5E79" w:rsidRPr="00193805" w:rsidRDefault="00FC2F18" w:rsidP="00FC2F18">
      <w:pPr>
        <w:snapToGrid w:val="0"/>
        <w:ind w:left="496" w:hangingChars="236" w:hanging="496"/>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w:t>
      </w:r>
      <w:r w:rsidR="00BE5E79" w:rsidRPr="00193805">
        <w:rPr>
          <w:rFonts w:ascii="ＭＳ ゴシック" w:eastAsia="ＭＳ ゴシック" w:hAnsi="ＭＳ ゴシック" w:hint="eastAsia"/>
          <w:bCs/>
          <w:szCs w:val="21"/>
        </w:rPr>
        <w:t>・</w:t>
      </w:r>
      <w:r w:rsidRPr="00193805">
        <w:rPr>
          <w:rFonts w:ascii="ＭＳ ゴシック" w:eastAsia="ＭＳ ゴシック" w:hAnsi="ＭＳ ゴシック"/>
          <w:bCs/>
          <w:szCs w:val="21"/>
        </w:rPr>
        <w:tab/>
      </w:r>
      <w:r w:rsidR="00BE5E79" w:rsidRPr="00193805">
        <w:rPr>
          <w:rFonts w:ascii="ＭＳ ゴシック" w:eastAsia="ＭＳ ゴシック" w:hAnsi="ＭＳ ゴシック"/>
          <w:bCs/>
          <w:szCs w:val="21"/>
        </w:rPr>
        <w:t xml:space="preserve">Max-Planck Institute/ University of Jena </w:t>
      </w:r>
      <w:r w:rsidR="00BE5E79" w:rsidRPr="00193805">
        <w:rPr>
          <w:rFonts w:ascii="ＭＳ ゴシック" w:eastAsia="ＭＳ ゴシック" w:hAnsi="ＭＳ ゴシック" w:hint="eastAsia"/>
          <w:bCs/>
          <w:szCs w:val="21"/>
        </w:rPr>
        <w:t>（ドイツ）</w:t>
      </w:r>
    </w:p>
    <w:p w14:paraId="6FE29707" w14:textId="7338941E" w:rsidR="00BE5E79" w:rsidRPr="00193805" w:rsidRDefault="00FC2F18" w:rsidP="00FC2F18">
      <w:pPr>
        <w:snapToGrid w:val="0"/>
        <w:ind w:left="496" w:hangingChars="236" w:hanging="496"/>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w:t>
      </w:r>
      <w:r w:rsidR="00BE5E79" w:rsidRPr="00193805">
        <w:rPr>
          <w:rFonts w:ascii="ＭＳ ゴシック" w:eastAsia="ＭＳ ゴシック" w:hAnsi="ＭＳ ゴシック" w:hint="eastAsia"/>
          <w:bCs/>
          <w:szCs w:val="21"/>
        </w:rPr>
        <w:t>バンク/コンソーシアム</w:t>
      </w:r>
    </w:p>
    <w:p w14:paraId="4D0B2F65" w14:textId="79341332" w:rsidR="00BE5E79" w:rsidRPr="00193805" w:rsidRDefault="00FC2F18" w:rsidP="00FC2F18">
      <w:pPr>
        <w:snapToGrid w:val="0"/>
        <w:ind w:left="496" w:hangingChars="236" w:hanging="496"/>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w:t>
      </w:r>
      <w:r w:rsidR="00BE5E79" w:rsidRPr="00193805">
        <w:rPr>
          <w:rFonts w:ascii="ＭＳ ゴシック" w:eastAsia="ＭＳ ゴシック" w:hAnsi="ＭＳ ゴシック" w:hint="eastAsia"/>
          <w:bCs/>
          <w:szCs w:val="21"/>
        </w:rPr>
        <w:t>・</w:t>
      </w:r>
      <w:r w:rsidRPr="00193805">
        <w:rPr>
          <w:rFonts w:ascii="ＭＳ ゴシック" w:eastAsia="ＭＳ ゴシック" w:hAnsi="ＭＳ ゴシック"/>
          <w:bCs/>
          <w:szCs w:val="21"/>
        </w:rPr>
        <w:tab/>
      </w:r>
      <w:r w:rsidR="00BE5E79" w:rsidRPr="00193805">
        <w:rPr>
          <w:rFonts w:ascii="ＭＳ ゴシック" w:eastAsia="ＭＳ ゴシック" w:hAnsi="ＭＳ ゴシック" w:hint="eastAsia"/>
          <w:bCs/>
          <w:szCs w:val="21"/>
        </w:rPr>
        <w:t>沖縄バイオインフォメーションバンク（琉球大学）</w:t>
      </w:r>
    </w:p>
    <w:p w14:paraId="41261ED1" w14:textId="6D0F556C" w:rsidR="00BE5E79" w:rsidRPr="00193805" w:rsidRDefault="00FC2F18" w:rsidP="00FC2F18">
      <w:pPr>
        <w:snapToGrid w:val="0"/>
        <w:ind w:left="496" w:hangingChars="236" w:hanging="496"/>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w:t>
      </w:r>
      <w:r w:rsidR="00BE5E79" w:rsidRPr="00193805">
        <w:rPr>
          <w:rFonts w:ascii="ＭＳ ゴシック" w:eastAsia="ＭＳ ゴシック" w:hAnsi="ＭＳ ゴシック" w:hint="eastAsia"/>
          <w:bCs/>
          <w:szCs w:val="21"/>
        </w:rPr>
        <w:t>・</w:t>
      </w:r>
      <w:r w:rsidRPr="00193805">
        <w:rPr>
          <w:rFonts w:ascii="ＭＳ ゴシック" w:eastAsia="ＭＳ ゴシック" w:hAnsi="ＭＳ ゴシック"/>
          <w:bCs/>
          <w:szCs w:val="21"/>
        </w:rPr>
        <w:tab/>
      </w:r>
      <w:r w:rsidR="00BE5E79" w:rsidRPr="00193805">
        <w:rPr>
          <w:rFonts w:ascii="ＭＳ ゴシック" w:eastAsia="ＭＳ ゴシック" w:hAnsi="ＭＳ ゴシック" w:hint="eastAsia"/>
          <w:bCs/>
          <w:szCs w:val="21"/>
        </w:rPr>
        <w:t>ライフサイエンス統合データベース（</w:t>
      </w:r>
      <w:proofErr w:type="spellStart"/>
      <w:r w:rsidRPr="00193805">
        <w:rPr>
          <w:rFonts w:ascii="ＭＳ ゴシック" w:eastAsia="ＭＳ ゴシック" w:hAnsi="ＭＳ ゴシック" w:hint="eastAsia"/>
          <w:bCs/>
          <w:szCs w:val="21"/>
        </w:rPr>
        <w:t>NBDC</w:t>
      </w:r>
      <w:proofErr w:type="spellEnd"/>
      <w:r w:rsidRPr="00193805">
        <w:rPr>
          <w:rFonts w:ascii="ＭＳ ゴシック" w:eastAsia="ＭＳ ゴシック" w:hAnsi="ＭＳ ゴシック" w:hint="eastAsia"/>
          <w:bCs/>
          <w:szCs w:val="21"/>
        </w:rPr>
        <w:t>,</w:t>
      </w:r>
      <w:r w:rsidRPr="00193805">
        <w:rPr>
          <w:rFonts w:ascii="ＭＳ ゴシック" w:eastAsia="ＭＳ ゴシック" w:hAnsi="ＭＳ ゴシック"/>
          <w:bCs/>
          <w:szCs w:val="21"/>
        </w:rPr>
        <w:t xml:space="preserve"> </w:t>
      </w:r>
      <w:proofErr w:type="spellStart"/>
      <w:r w:rsidR="00BE5E79" w:rsidRPr="00193805">
        <w:rPr>
          <w:rFonts w:ascii="ＭＳ ゴシック" w:eastAsia="ＭＳ ゴシック" w:hAnsi="ＭＳ ゴシック" w:hint="eastAsia"/>
          <w:bCs/>
          <w:szCs w:val="21"/>
        </w:rPr>
        <w:t>DBCLS</w:t>
      </w:r>
      <w:proofErr w:type="spellEnd"/>
      <w:r w:rsidR="00BE5E79" w:rsidRPr="00193805">
        <w:rPr>
          <w:rFonts w:ascii="ＭＳ ゴシック" w:eastAsia="ＭＳ ゴシック" w:hAnsi="ＭＳ ゴシック" w:hint="eastAsia"/>
          <w:bCs/>
          <w:szCs w:val="21"/>
        </w:rPr>
        <w:t>）</w:t>
      </w:r>
    </w:p>
    <w:p w14:paraId="6E790BB1" w14:textId="44E87BCB" w:rsidR="00BE5E79" w:rsidRPr="00193805" w:rsidRDefault="00FC2F18" w:rsidP="00FC2F18">
      <w:pPr>
        <w:snapToGrid w:val="0"/>
        <w:ind w:left="496" w:hangingChars="236" w:hanging="496"/>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w:t>
      </w:r>
      <w:r w:rsidR="00BE5E79" w:rsidRPr="00193805">
        <w:rPr>
          <w:rFonts w:ascii="ＭＳ ゴシック" w:eastAsia="ＭＳ ゴシック" w:hAnsi="ＭＳ ゴシック" w:hint="eastAsia"/>
          <w:bCs/>
          <w:szCs w:val="21"/>
        </w:rPr>
        <w:t>・</w:t>
      </w:r>
      <w:r w:rsidRPr="00193805">
        <w:rPr>
          <w:rFonts w:ascii="ＭＳ ゴシック" w:eastAsia="ＭＳ ゴシック" w:hAnsi="ＭＳ ゴシック"/>
          <w:bCs/>
          <w:szCs w:val="21"/>
        </w:rPr>
        <w:tab/>
      </w:r>
      <w:r w:rsidR="00BE5E79" w:rsidRPr="00193805">
        <w:rPr>
          <w:rFonts w:ascii="ＭＳ ゴシック" w:eastAsia="ＭＳ ゴシック" w:hAnsi="ＭＳ ゴシック" w:hint="eastAsia"/>
          <w:bCs/>
          <w:szCs w:val="21"/>
        </w:rPr>
        <w:t>日本人標準</w:t>
      </w:r>
      <w:r w:rsidR="00BE5E79" w:rsidRPr="00193805">
        <w:rPr>
          <w:rFonts w:ascii="ＭＳ ゴシック" w:eastAsia="ＭＳ ゴシック" w:hAnsi="ＭＳ ゴシック"/>
          <w:bCs/>
          <w:szCs w:val="21"/>
        </w:rPr>
        <w:t>SNPデータベース（国立国際医療研究センター）</w:t>
      </w:r>
    </w:p>
    <w:p w14:paraId="34C2885A" w14:textId="25E20632" w:rsidR="00BE5E79" w:rsidRPr="00193805" w:rsidRDefault="00FC2F18" w:rsidP="00FC2F18">
      <w:pPr>
        <w:snapToGrid w:val="0"/>
        <w:ind w:left="496" w:hangingChars="236" w:hanging="496"/>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w:t>
      </w:r>
      <w:r w:rsidR="00BE5E79" w:rsidRPr="00193805">
        <w:rPr>
          <w:rFonts w:ascii="ＭＳ ゴシック" w:eastAsia="ＭＳ ゴシック" w:hAnsi="ＭＳ ゴシック" w:hint="eastAsia"/>
          <w:bCs/>
          <w:szCs w:val="21"/>
        </w:rPr>
        <w:t>・</w:t>
      </w:r>
      <w:r w:rsidRPr="00193805">
        <w:rPr>
          <w:rFonts w:ascii="ＭＳ ゴシック" w:eastAsia="ＭＳ ゴシック" w:hAnsi="ＭＳ ゴシック"/>
          <w:bCs/>
          <w:szCs w:val="21"/>
        </w:rPr>
        <w:tab/>
      </w:r>
      <w:r w:rsidR="00BE5E79" w:rsidRPr="00193805">
        <w:rPr>
          <w:rFonts w:ascii="ＭＳ ゴシック" w:eastAsia="ＭＳ ゴシック" w:hAnsi="ＭＳ ゴシック"/>
          <w:bCs/>
          <w:szCs w:val="21"/>
        </w:rPr>
        <w:t>Asian DNA Repository Consortium (東京大学他)</w:t>
      </w:r>
    </w:p>
    <w:p w14:paraId="61CC0550" w14:textId="45CC5EE6" w:rsidR="00193805" w:rsidRDefault="00FC2F18" w:rsidP="00FC2F18">
      <w:pPr>
        <w:snapToGrid w:val="0"/>
        <w:ind w:left="496" w:hangingChars="236" w:hanging="496"/>
        <w:rPr>
          <w:rFonts w:ascii="ＭＳ ゴシック" w:eastAsia="ＭＳ ゴシック" w:hAnsi="ＭＳ ゴシック"/>
          <w:bCs/>
          <w:szCs w:val="21"/>
        </w:rPr>
      </w:pPr>
      <w:r w:rsidRPr="00193805">
        <w:rPr>
          <w:rFonts w:ascii="ＭＳ ゴシック" w:eastAsia="ＭＳ ゴシック" w:hAnsi="ＭＳ ゴシック" w:hint="eastAsia"/>
          <w:bCs/>
          <w:szCs w:val="21"/>
        </w:rPr>
        <w:t xml:space="preserve">　</w:t>
      </w:r>
      <w:r w:rsidR="00BE5E79" w:rsidRPr="00193805">
        <w:rPr>
          <w:rFonts w:ascii="ＭＳ ゴシック" w:eastAsia="ＭＳ ゴシック" w:hAnsi="ＭＳ ゴシック" w:hint="eastAsia"/>
          <w:bCs/>
          <w:szCs w:val="21"/>
        </w:rPr>
        <w:t>・</w:t>
      </w:r>
      <w:r w:rsidRPr="00193805">
        <w:rPr>
          <w:rFonts w:ascii="ＭＳ ゴシック" w:eastAsia="ＭＳ ゴシック" w:hAnsi="ＭＳ ゴシック"/>
          <w:bCs/>
          <w:szCs w:val="21"/>
        </w:rPr>
        <w:tab/>
      </w:r>
      <w:proofErr w:type="spellStart"/>
      <w:r w:rsidR="00BE5E79" w:rsidRPr="00193805">
        <w:rPr>
          <w:rFonts w:ascii="ＭＳ ゴシック" w:eastAsia="ＭＳ ゴシック" w:hAnsi="ＭＳ ゴシック"/>
          <w:bCs/>
          <w:szCs w:val="21"/>
        </w:rPr>
        <w:t>GenomeAsia</w:t>
      </w:r>
      <w:proofErr w:type="spellEnd"/>
      <w:r w:rsidR="00BE5E79" w:rsidRPr="00193805">
        <w:rPr>
          <w:rFonts w:ascii="ＭＳ ゴシック" w:eastAsia="ＭＳ ゴシック" w:hAnsi="ＭＳ ゴシック"/>
          <w:bCs/>
          <w:szCs w:val="21"/>
        </w:rPr>
        <w:t xml:space="preserve"> </w:t>
      </w:r>
      <w:proofErr w:type="spellStart"/>
      <w:r w:rsidR="00BE5E79" w:rsidRPr="00193805">
        <w:rPr>
          <w:rFonts w:ascii="ＭＳ ゴシック" w:eastAsia="ＭＳ ゴシック" w:hAnsi="ＭＳ ゴシック"/>
          <w:bCs/>
          <w:szCs w:val="21"/>
        </w:rPr>
        <w:t>100K</w:t>
      </w:r>
      <w:proofErr w:type="spellEnd"/>
      <w:r w:rsidR="00BE5E79" w:rsidRPr="00193805">
        <w:rPr>
          <w:rFonts w:ascii="ＭＳ ゴシック" w:eastAsia="ＭＳ ゴシック" w:hAnsi="ＭＳ ゴシック"/>
          <w:bCs/>
          <w:szCs w:val="21"/>
        </w:rPr>
        <w:t xml:space="preserve"> Consortium (Nanyang Technological University, </w:t>
      </w:r>
      <w:proofErr w:type="spellStart"/>
      <w:r w:rsidR="00BE5E79" w:rsidRPr="00193805">
        <w:rPr>
          <w:rFonts w:ascii="ＭＳ ゴシック" w:eastAsia="ＭＳ ゴシック" w:hAnsi="ＭＳ ゴシック"/>
          <w:bCs/>
          <w:szCs w:val="21"/>
        </w:rPr>
        <w:t>Macrogen</w:t>
      </w:r>
      <w:proofErr w:type="spellEnd"/>
      <w:r w:rsidR="00BE5E79" w:rsidRPr="00193805">
        <w:rPr>
          <w:rFonts w:ascii="ＭＳ ゴシック" w:eastAsia="ＭＳ ゴシック" w:hAnsi="ＭＳ ゴシック"/>
          <w:bCs/>
          <w:szCs w:val="21"/>
        </w:rPr>
        <w:t>他)</w:t>
      </w:r>
    </w:p>
    <w:p w14:paraId="547A04E1" w14:textId="77777777" w:rsidR="00D86C07" w:rsidRDefault="00D86C07" w:rsidP="00FC2F18">
      <w:pPr>
        <w:snapToGrid w:val="0"/>
        <w:ind w:left="496" w:hangingChars="236" w:hanging="496"/>
        <w:rPr>
          <w:rFonts w:ascii="ＭＳ ゴシック" w:eastAsia="ＭＳ ゴシック" w:hAnsi="ＭＳ ゴシック"/>
          <w:bCs/>
          <w:szCs w:val="21"/>
        </w:rPr>
      </w:pPr>
    </w:p>
    <w:p w14:paraId="48ED5518" w14:textId="7620F3F5" w:rsidR="00D86C07" w:rsidRDefault="000D0405" w:rsidP="00FC2F18">
      <w:pPr>
        <w:snapToGrid w:val="0"/>
        <w:ind w:left="496" w:hangingChars="236" w:hanging="496"/>
        <w:rPr>
          <w:rFonts w:ascii="ＭＳ ゴシック" w:eastAsia="ＭＳ ゴシック" w:hAnsi="ＭＳ ゴシック"/>
          <w:bCs/>
          <w:szCs w:val="21"/>
        </w:rPr>
      </w:pPr>
      <w:r>
        <w:rPr>
          <w:rFonts w:ascii="ＭＳ ゴシック" w:eastAsia="ＭＳ ゴシック" w:hAnsi="ＭＳ ゴシック" w:hint="eastAsia"/>
          <w:bCs/>
          <w:szCs w:val="21"/>
        </w:rPr>
        <w:t>■</w:t>
      </w:r>
      <w:r w:rsidRPr="000D0405">
        <w:rPr>
          <w:rFonts w:ascii="ＭＳ ゴシック" w:eastAsia="ＭＳ ゴシック" w:hAnsi="ＭＳ ゴシック" w:hint="eastAsia"/>
          <w:bCs/>
          <w:szCs w:val="21"/>
        </w:rPr>
        <w:t>試料・情報の二次利用</w:t>
      </w:r>
    </w:p>
    <w:p w14:paraId="29FC11A8" w14:textId="77777777" w:rsidR="000D0405" w:rsidRDefault="000D0405" w:rsidP="00FC2F18">
      <w:pPr>
        <w:snapToGrid w:val="0"/>
        <w:ind w:left="496" w:hangingChars="236" w:hanging="496"/>
        <w:rPr>
          <w:rFonts w:ascii="ＭＳ ゴシック" w:eastAsia="ＭＳ ゴシック" w:hAnsi="ＭＳ ゴシック"/>
          <w:bCs/>
          <w:szCs w:val="21"/>
        </w:rPr>
      </w:pPr>
    </w:p>
    <w:p w14:paraId="7FF67C40" w14:textId="0E891F73" w:rsidR="000D0405" w:rsidRPr="000D0405" w:rsidRDefault="000D0405" w:rsidP="00CE3DE4">
      <w:pPr>
        <w:snapToGrid w:val="0"/>
        <w:ind w:leftChars="200" w:left="420" w:firstLineChars="100" w:firstLine="210"/>
        <w:rPr>
          <w:rFonts w:ascii="ＭＳ ゴシック" w:eastAsia="ＭＳ ゴシック" w:hAnsi="ＭＳ ゴシック"/>
          <w:bCs/>
          <w:szCs w:val="21"/>
        </w:rPr>
      </w:pPr>
      <w:r w:rsidRPr="000D0405">
        <w:rPr>
          <w:rFonts w:ascii="ＭＳ ゴシック" w:eastAsia="ＭＳ ゴシック" w:hAnsi="ＭＳ ゴシック" w:hint="eastAsia"/>
          <w:bCs/>
          <w:szCs w:val="21"/>
        </w:rPr>
        <w:t>本研究で整備された遺伝情報は、琉球大学医学部内のサーバーに電子データとして保管され</w:t>
      </w:r>
      <w:r>
        <w:rPr>
          <w:rFonts w:ascii="ＭＳ ゴシック" w:eastAsia="ＭＳ ゴシック" w:hAnsi="ＭＳ ゴシック" w:hint="eastAsia"/>
          <w:bCs/>
          <w:szCs w:val="21"/>
        </w:rPr>
        <w:t>ます</w:t>
      </w:r>
      <w:r w:rsidRPr="000D0405">
        <w:rPr>
          <w:rFonts w:ascii="ＭＳ ゴシック" w:eastAsia="ＭＳ ゴシック" w:hAnsi="ＭＳ ゴシック" w:hint="eastAsia"/>
          <w:bCs/>
          <w:szCs w:val="21"/>
        </w:rPr>
        <w:t>。また、遺伝情報は、沖縄バイオインフォメーションバンクにコード番号・性別・出身地方を付して、データベース化して登録され</w:t>
      </w:r>
      <w:r>
        <w:rPr>
          <w:rFonts w:ascii="ＭＳ ゴシック" w:eastAsia="ＭＳ ゴシック" w:hAnsi="ＭＳ ゴシック" w:hint="eastAsia"/>
          <w:bCs/>
          <w:szCs w:val="21"/>
        </w:rPr>
        <w:t>ます</w:t>
      </w:r>
      <w:r w:rsidRPr="000D0405">
        <w:rPr>
          <w:rFonts w:ascii="ＭＳ ゴシック" w:eastAsia="ＭＳ ゴシック" w:hAnsi="ＭＳ ゴシック" w:hint="eastAsia"/>
          <w:bCs/>
          <w:szCs w:val="21"/>
        </w:rPr>
        <w:t>。</w:t>
      </w:r>
    </w:p>
    <w:p w14:paraId="729543E8" w14:textId="4A4AA582" w:rsidR="000D0405" w:rsidRDefault="000D0405" w:rsidP="00CE3DE4">
      <w:pPr>
        <w:snapToGrid w:val="0"/>
        <w:ind w:leftChars="200" w:left="420" w:firstLineChars="100" w:firstLine="210"/>
        <w:rPr>
          <w:rFonts w:ascii="ＭＳ ゴシック" w:eastAsia="ＭＳ ゴシック" w:hAnsi="ＭＳ ゴシック"/>
          <w:bCs/>
          <w:szCs w:val="21"/>
        </w:rPr>
      </w:pPr>
      <w:r w:rsidRPr="000D0405">
        <w:rPr>
          <w:rFonts w:ascii="ＭＳ ゴシック" w:eastAsia="ＭＳ ゴシック" w:hAnsi="ＭＳ ゴシック" w:hint="eastAsia"/>
          <w:bCs/>
          <w:szCs w:val="21"/>
        </w:rPr>
        <w:t>本研究で取得した試料・情報の利用は、別の新たな研究に利用する可能性があ</w:t>
      </w:r>
      <w:r>
        <w:rPr>
          <w:rFonts w:ascii="ＭＳ ゴシック" w:eastAsia="ＭＳ ゴシック" w:hAnsi="ＭＳ ゴシック" w:hint="eastAsia"/>
          <w:bCs/>
          <w:szCs w:val="21"/>
        </w:rPr>
        <w:t>ります</w:t>
      </w:r>
      <w:r w:rsidRPr="000D0405">
        <w:rPr>
          <w:rFonts w:ascii="ＭＳ ゴシック" w:eastAsia="ＭＳ ゴシック" w:hAnsi="ＭＳ ゴシック" w:hint="eastAsia"/>
          <w:bCs/>
          <w:szCs w:val="21"/>
        </w:rPr>
        <w:t>。その場合は、再度、倫理委員会へ申請し研究機関の長の許可を得</w:t>
      </w:r>
      <w:r>
        <w:rPr>
          <w:rFonts w:ascii="ＭＳ ゴシック" w:eastAsia="ＭＳ ゴシック" w:hAnsi="ＭＳ ゴシック" w:hint="eastAsia"/>
          <w:bCs/>
          <w:szCs w:val="21"/>
        </w:rPr>
        <w:t>ます</w:t>
      </w:r>
      <w:r w:rsidRPr="000D0405">
        <w:rPr>
          <w:rFonts w:ascii="ＭＳ ゴシック" w:eastAsia="ＭＳ ゴシック" w:hAnsi="ＭＳ ゴシック" w:hint="eastAsia"/>
          <w:bCs/>
          <w:szCs w:val="21"/>
        </w:rPr>
        <w:t>。</w:t>
      </w:r>
    </w:p>
    <w:p w14:paraId="5405EE27" w14:textId="77777777" w:rsidR="000D0405" w:rsidRDefault="000D0405" w:rsidP="00FC2F18">
      <w:pPr>
        <w:snapToGrid w:val="0"/>
        <w:ind w:left="496" w:hangingChars="236" w:hanging="496"/>
        <w:rPr>
          <w:rFonts w:ascii="ＭＳ ゴシック" w:eastAsia="ＭＳ ゴシック" w:hAnsi="ＭＳ ゴシック"/>
          <w:bCs/>
          <w:szCs w:val="21"/>
        </w:rPr>
      </w:pPr>
    </w:p>
    <w:p w14:paraId="23BD0C93" w14:textId="6A13A42B" w:rsidR="000D0405" w:rsidRDefault="000D0405" w:rsidP="000D0405">
      <w:pPr>
        <w:snapToGrid w:val="0"/>
        <w:ind w:left="496" w:hangingChars="236" w:hanging="496"/>
        <w:rPr>
          <w:rFonts w:ascii="ＭＳ ゴシック" w:eastAsia="ＭＳ ゴシック" w:hAnsi="ＭＳ ゴシック"/>
          <w:bCs/>
          <w:szCs w:val="21"/>
        </w:rPr>
      </w:pPr>
      <w:r>
        <w:rPr>
          <w:rFonts w:ascii="ＭＳ ゴシック" w:eastAsia="ＭＳ ゴシック" w:hAnsi="ＭＳ ゴシック" w:hint="eastAsia"/>
          <w:bCs/>
          <w:szCs w:val="21"/>
        </w:rPr>
        <w:t>■</w:t>
      </w:r>
      <w:r w:rsidRPr="000D0405">
        <w:rPr>
          <w:rFonts w:ascii="ＭＳ ゴシック" w:eastAsia="ＭＳ ゴシック" w:hAnsi="ＭＳ ゴシック" w:hint="eastAsia"/>
          <w:bCs/>
          <w:szCs w:val="21"/>
        </w:rPr>
        <w:t>本研究の資金源（利益相反）</w:t>
      </w:r>
    </w:p>
    <w:p w14:paraId="454BB031" w14:textId="77777777" w:rsidR="00D86C07" w:rsidRDefault="00D86C07" w:rsidP="00FC2F18">
      <w:pPr>
        <w:snapToGrid w:val="0"/>
        <w:ind w:left="496" w:hangingChars="236" w:hanging="496"/>
        <w:rPr>
          <w:rFonts w:ascii="ＭＳ ゴシック" w:eastAsia="ＭＳ ゴシック" w:hAnsi="ＭＳ ゴシック"/>
          <w:bCs/>
          <w:szCs w:val="21"/>
        </w:rPr>
      </w:pPr>
    </w:p>
    <w:p w14:paraId="5FF25852" w14:textId="77777777" w:rsidR="000D0405" w:rsidRPr="000D0405" w:rsidRDefault="000D0405" w:rsidP="00CE3DE4">
      <w:pPr>
        <w:snapToGrid w:val="0"/>
        <w:ind w:leftChars="200" w:left="496" w:hangingChars="36" w:hanging="76"/>
        <w:rPr>
          <w:rFonts w:ascii="ＭＳ ゴシック" w:eastAsia="ＭＳ ゴシック" w:hAnsi="ＭＳ ゴシック"/>
          <w:bCs/>
          <w:szCs w:val="21"/>
        </w:rPr>
      </w:pPr>
      <w:r w:rsidRPr="000D0405">
        <w:rPr>
          <w:rFonts w:ascii="ＭＳ ゴシック" w:eastAsia="ＭＳ ゴシック" w:hAnsi="ＭＳ ゴシック" w:hint="eastAsia"/>
          <w:bCs/>
          <w:szCs w:val="21"/>
        </w:rPr>
        <w:t>大学運営交付金、寄附金、および文部科学省科学研究費（</w:t>
      </w:r>
      <w:r w:rsidRPr="000D0405">
        <w:rPr>
          <w:rFonts w:ascii="ＭＳ ゴシック" w:eastAsia="ＭＳ ゴシック" w:hAnsi="ＭＳ ゴシック"/>
          <w:bCs/>
          <w:szCs w:val="21"/>
        </w:rPr>
        <w:t>2023年度採択）外部資金</w:t>
      </w:r>
    </w:p>
    <w:p w14:paraId="09C26664" w14:textId="6F332DAF" w:rsidR="00D86C07" w:rsidRDefault="000D0405" w:rsidP="000D0405">
      <w:pPr>
        <w:snapToGrid w:val="0"/>
        <w:ind w:left="496" w:hangingChars="236" w:hanging="496"/>
        <w:rPr>
          <w:rFonts w:ascii="ＭＳ ゴシック" w:eastAsia="ＭＳ ゴシック" w:hAnsi="ＭＳ ゴシック"/>
          <w:bCs/>
          <w:szCs w:val="21"/>
        </w:rPr>
      </w:pPr>
      <w:r w:rsidRPr="000D0405">
        <w:rPr>
          <w:rFonts w:ascii="ＭＳ ゴシック" w:eastAsia="ＭＳ ゴシック" w:hAnsi="ＭＳ ゴシック" w:hint="eastAsia"/>
          <w:bCs/>
          <w:szCs w:val="21"/>
        </w:rPr>
        <w:t xml:space="preserve">　本研究は各研究機関の利益相反手続きに従い、必要事項を申告し、その審議と承認を得るものとする。</w:t>
      </w:r>
    </w:p>
    <w:p w14:paraId="245F82DA" w14:textId="77777777" w:rsidR="000D0405" w:rsidRDefault="000D0405" w:rsidP="000D0405">
      <w:pPr>
        <w:snapToGrid w:val="0"/>
        <w:ind w:left="496" w:hangingChars="236" w:hanging="496"/>
        <w:rPr>
          <w:rFonts w:ascii="ＭＳ ゴシック" w:eastAsia="ＭＳ ゴシック" w:hAnsi="ＭＳ ゴシック"/>
          <w:bCs/>
          <w:szCs w:val="21"/>
        </w:rPr>
      </w:pPr>
    </w:p>
    <w:p w14:paraId="5B96FD50" w14:textId="77777777" w:rsidR="00D86C07" w:rsidRDefault="00D86C07" w:rsidP="00CE3DE4">
      <w:pPr>
        <w:snapToGrid w:val="0"/>
        <w:rPr>
          <w:rFonts w:ascii="ＭＳ ゴシック" w:eastAsia="ＭＳ ゴシック" w:hAnsi="ＭＳ ゴシック"/>
          <w:bCs/>
          <w:szCs w:val="21"/>
        </w:rPr>
      </w:pPr>
    </w:p>
    <w:p w14:paraId="4B9643D4" w14:textId="77777777" w:rsidR="00D86C07" w:rsidRDefault="00D86C07" w:rsidP="00FC2F18">
      <w:pPr>
        <w:snapToGrid w:val="0"/>
        <w:ind w:left="496" w:hangingChars="236" w:hanging="496"/>
        <w:rPr>
          <w:rFonts w:ascii="ＭＳ ゴシック" w:eastAsia="ＭＳ ゴシック" w:hAnsi="ＭＳ ゴシック"/>
          <w:bCs/>
          <w:szCs w:val="21"/>
        </w:rPr>
      </w:pPr>
    </w:p>
    <w:p w14:paraId="5F4B72F5" w14:textId="77777777" w:rsidR="00D86C07" w:rsidRPr="00193805" w:rsidRDefault="00D86C07" w:rsidP="00CE3DE4">
      <w:pPr>
        <w:snapToGrid w:val="0"/>
        <w:rPr>
          <w:rFonts w:ascii="ＭＳ ゴシック" w:eastAsia="ＭＳ ゴシック" w:hAnsi="ＭＳ ゴシック"/>
          <w:bCs/>
          <w:szCs w:val="21"/>
        </w:rPr>
      </w:pPr>
    </w:p>
    <w:p w14:paraId="6A29F8BF" w14:textId="2091E106" w:rsidR="009C3CAC" w:rsidRPr="00FC2F18" w:rsidRDefault="006B0F42" w:rsidP="00FC2F18">
      <w:pPr>
        <w:snapToGrid w:val="0"/>
        <w:rPr>
          <w:rFonts w:ascii="ＭＳ ゴシック" w:eastAsia="ＭＳ ゴシック" w:hAnsi="ＭＳ ゴシック"/>
          <w:bCs/>
          <w:szCs w:val="21"/>
        </w:rPr>
      </w:pPr>
      <w:r w:rsidRPr="00FC2F18">
        <w:rPr>
          <w:rFonts w:ascii="ＭＳ ゴシック" w:eastAsia="ＭＳ ゴシック" w:hAnsi="ＭＳ ゴシック" w:hint="eastAsia"/>
          <w:bCs/>
          <w:noProof/>
          <w:szCs w:val="21"/>
        </w:rPr>
        <mc:AlternateContent>
          <mc:Choice Requires="wps">
            <w:drawing>
              <wp:anchor distT="0" distB="0" distL="114300" distR="114300" simplePos="0" relativeHeight="251659264" behindDoc="0" locked="0" layoutInCell="1" allowOverlap="1" wp14:anchorId="5D799AB1" wp14:editId="023328AD">
                <wp:simplePos x="0" y="0"/>
                <wp:positionH relativeFrom="column">
                  <wp:posOffset>-146685</wp:posOffset>
                </wp:positionH>
                <wp:positionV relativeFrom="paragraph">
                  <wp:posOffset>70485</wp:posOffset>
                </wp:positionV>
                <wp:extent cx="5734050" cy="2133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34050" cy="213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B5518" id="正方形/長方形 1" o:spid="_x0000_s1026" style="position:absolute;left:0;text-align:left;margin-left:-11.55pt;margin-top:5.55pt;width:451.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" filled="f" strokecolor="black [3213]" strokeweight="1pt"/>
            </w:pict>
          </mc:Fallback>
        </mc:AlternateContent>
      </w:r>
    </w:p>
    <w:p w14:paraId="7C99CB93" w14:textId="450B39F0" w:rsidR="009C3CAC" w:rsidRPr="00FC2F18" w:rsidRDefault="009C3CAC" w:rsidP="00FC2F18">
      <w:pPr>
        <w:snapToGrid w:val="0"/>
        <w:rPr>
          <w:rFonts w:ascii="ＭＳ ゴシック" w:eastAsia="ＭＳ ゴシック" w:hAnsi="ＭＳ ゴシック"/>
          <w:bCs/>
          <w:szCs w:val="21"/>
        </w:rPr>
      </w:pPr>
      <w:r w:rsidRPr="00FC2F18">
        <w:rPr>
          <w:rFonts w:ascii="ＭＳ ゴシック" w:eastAsia="ＭＳ ゴシック" w:hAnsi="ＭＳ ゴシック" w:hint="eastAsia"/>
          <w:bCs/>
          <w:szCs w:val="21"/>
        </w:rPr>
        <w:t>研究の内容に関する連絡先</w:t>
      </w:r>
    </w:p>
    <w:p w14:paraId="38B5FB5B" w14:textId="03E87D41" w:rsidR="009C3CAC" w:rsidRPr="00FC2F18" w:rsidRDefault="009C3CAC" w:rsidP="00FC2F18">
      <w:pPr>
        <w:snapToGrid w:val="0"/>
        <w:rPr>
          <w:rFonts w:ascii="ＭＳ ゴシック" w:eastAsia="ＭＳ ゴシック" w:hAnsi="ＭＳ ゴシック"/>
          <w:bCs/>
          <w:szCs w:val="21"/>
        </w:rPr>
      </w:pPr>
      <w:r w:rsidRPr="00FC2F18">
        <w:rPr>
          <w:rFonts w:ascii="ＭＳ ゴシック" w:eastAsia="ＭＳ ゴシック" w:hAnsi="ＭＳ ゴシック" w:hint="eastAsia"/>
          <w:bCs/>
          <w:szCs w:val="21"/>
        </w:rPr>
        <w:t xml:space="preserve">　研究責任者：　木村亮介　琉球大学大学院医学研究科人体解剖学講座・教授</w:t>
      </w:r>
    </w:p>
    <w:p w14:paraId="2FE9E42E" w14:textId="1517EDBA" w:rsidR="009C3CAC" w:rsidRPr="00FC2F18" w:rsidRDefault="009C3CAC" w:rsidP="00FC2F18">
      <w:pPr>
        <w:tabs>
          <w:tab w:val="left" w:pos="1843"/>
        </w:tabs>
        <w:snapToGrid w:val="0"/>
        <w:rPr>
          <w:rFonts w:ascii="ＭＳ ゴシック" w:eastAsia="ＭＳ ゴシック" w:hAnsi="ＭＳ ゴシック"/>
          <w:bCs/>
          <w:szCs w:val="21"/>
        </w:rPr>
      </w:pPr>
      <w:r w:rsidRPr="00FC2F18">
        <w:rPr>
          <w:rFonts w:ascii="ＭＳ ゴシック" w:eastAsia="ＭＳ ゴシック" w:hAnsi="ＭＳ ゴシック"/>
          <w:bCs/>
          <w:szCs w:val="21"/>
        </w:rPr>
        <w:tab/>
      </w:r>
      <w:r w:rsidRPr="00FC2F18">
        <w:rPr>
          <w:rFonts w:ascii="ＭＳ ゴシック" w:eastAsia="ＭＳ ゴシック" w:hAnsi="ＭＳ ゴシック" w:hint="eastAsia"/>
          <w:bCs/>
          <w:szCs w:val="21"/>
        </w:rPr>
        <w:t>〒903-0215　沖縄県中頭郡西原町上原207</w:t>
      </w:r>
    </w:p>
    <w:p w14:paraId="5207C419" w14:textId="36F3A418" w:rsidR="009C3CAC" w:rsidRPr="00FC2F18" w:rsidRDefault="009C3CAC" w:rsidP="00FC2F18">
      <w:pPr>
        <w:tabs>
          <w:tab w:val="left" w:pos="1843"/>
        </w:tabs>
        <w:snapToGrid w:val="0"/>
        <w:rPr>
          <w:rFonts w:ascii="ＭＳ ゴシック" w:eastAsia="ＭＳ ゴシック" w:hAnsi="ＭＳ ゴシック"/>
          <w:bCs/>
          <w:szCs w:val="21"/>
        </w:rPr>
      </w:pPr>
      <w:r w:rsidRPr="00FC2F18">
        <w:rPr>
          <w:rFonts w:ascii="ＭＳ ゴシック" w:eastAsia="ＭＳ ゴシック" w:hAnsi="ＭＳ ゴシック"/>
          <w:bCs/>
          <w:szCs w:val="21"/>
        </w:rPr>
        <w:tab/>
      </w:r>
      <w:r w:rsidRPr="00FC2F18">
        <w:rPr>
          <w:rFonts w:ascii="ＭＳ ゴシック" w:eastAsia="ＭＳ ゴシック" w:hAnsi="ＭＳ ゴシック" w:hint="eastAsia"/>
          <w:bCs/>
          <w:szCs w:val="21"/>
        </w:rPr>
        <w:t>電話：　098-895-1211</w:t>
      </w:r>
    </w:p>
    <w:p w14:paraId="3BEAF3AD" w14:textId="5250BBFD" w:rsidR="009C3CAC" w:rsidRPr="00FC2F18" w:rsidRDefault="009C3CAC" w:rsidP="00FC2F18">
      <w:pPr>
        <w:tabs>
          <w:tab w:val="left" w:pos="1843"/>
        </w:tabs>
        <w:snapToGrid w:val="0"/>
        <w:rPr>
          <w:rFonts w:ascii="ＭＳ ゴシック" w:eastAsia="ＭＳ ゴシック" w:hAnsi="ＭＳ ゴシック"/>
          <w:bCs/>
          <w:szCs w:val="21"/>
        </w:rPr>
      </w:pPr>
      <w:r w:rsidRPr="00FC2F18">
        <w:rPr>
          <w:rFonts w:ascii="ＭＳ ゴシック" w:eastAsia="ＭＳ ゴシック" w:hAnsi="ＭＳ ゴシック"/>
          <w:bCs/>
          <w:szCs w:val="21"/>
        </w:rPr>
        <w:tab/>
      </w:r>
      <w:r w:rsidRPr="00FC2F18">
        <w:rPr>
          <w:rFonts w:ascii="ＭＳ ゴシック" w:eastAsia="ＭＳ ゴシック" w:hAnsi="ＭＳ ゴシック" w:hint="eastAsia"/>
          <w:bCs/>
          <w:szCs w:val="21"/>
        </w:rPr>
        <w:t xml:space="preserve">E-mail：　</w:t>
      </w:r>
      <w:proofErr w:type="spellStart"/>
      <w:r w:rsidRPr="00FC2F18">
        <w:rPr>
          <w:rFonts w:ascii="ＭＳ ゴシック" w:eastAsia="ＭＳ ゴシック" w:hAnsi="ＭＳ ゴシック" w:hint="eastAsia"/>
          <w:bCs/>
          <w:szCs w:val="21"/>
        </w:rPr>
        <w:t>r</w:t>
      </w:r>
      <w:r w:rsidRPr="00FC2F18">
        <w:rPr>
          <w:rFonts w:ascii="ＭＳ ゴシック" w:eastAsia="ＭＳ ゴシック" w:hAnsi="ＭＳ ゴシック"/>
          <w:bCs/>
          <w:szCs w:val="21"/>
        </w:rPr>
        <w:t>kimura@med.u-ryukyu.ac.jp</w:t>
      </w:r>
      <w:proofErr w:type="spellEnd"/>
    </w:p>
    <w:p w14:paraId="0FC81ED9" w14:textId="77777777" w:rsidR="009C3CAC" w:rsidRPr="00FC2F18" w:rsidRDefault="009C3CAC" w:rsidP="00FC2F18">
      <w:pPr>
        <w:snapToGrid w:val="0"/>
        <w:rPr>
          <w:rFonts w:ascii="ＭＳ ゴシック" w:eastAsia="ＭＳ ゴシック" w:hAnsi="ＭＳ ゴシック"/>
          <w:bCs/>
          <w:szCs w:val="21"/>
        </w:rPr>
      </w:pPr>
    </w:p>
    <w:p w14:paraId="7833C721" w14:textId="47D114C2" w:rsidR="009C3CAC" w:rsidRPr="00FC2F18" w:rsidRDefault="009C3CAC" w:rsidP="00FC2F18">
      <w:pPr>
        <w:snapToGrid w:val="0"/>
        <w:rPr>
          <w:rFonts w:ascii="ＭＳ ゴシック" w:eastAsia="ＭＳ ゴシック" w:hAnsi="ＭＳ ゴシック"/>
          <w:bCs/>
          <w:szCs w:val="21"/>
        </w:rPr>
      </w:pPr>
      <w:r w:rsidRPr="00FC2F18">
        <w:rPr>
          <w:rFonts w:ascii="ＭＳ ゴシック" w:eastAsia="ＭＳ ゴシック" w:hAnsi="ＭＳ ゴシック" w:hint="eastAsia"/>
          <w:bCs/>
          <w:szCs w:val="21"/>
        </w:rPr>
        <w:t>データおよび試料の再利用への同意の撤回に関する連絡先</w:t>
      </w:r>
    </w:p>
    <w:p w14:paraId="5DFB1604" w14:textId="6A08890C" w:rsidR="009C3CAC" w:rsidRPr="00FC2F18" w:rsidRDefault="009C3CAC" w:rsidP="00FC2F18">
      <w:pPr>
        <w:snapToGrid w:val="0"/>
        <w:rPr>
          <w:rFonts w:ascii="ＭＳ ゴシック" w:eastAsia="ＭＳ ゴシック" w:hAnsi="ＭＳ ゴシック"/>
          <w:bCs/>
          <w:szCs w:val="21"/>
        </w:rPr>
      </w:pPr>
      <w:r w:rsidRPr="00FC2F18">
        <w:rPr>
          <w:rFonts w:ascii="ＭＳ ゴシック" w:eastAsia="ＭＳ ゴシック" w:hAnsi="ＭＳ ゴシック"/>
          <w:bCs/>
          <w:szCs w:val="21"/>
        </w:rPr>
        <w:t xml:space="preserve"> </w:t>
      </w:r>
      <w:r w:rsidRPr="00FC2F18">
        <w:rPr>
          <w:rFonts w:ascii="ＭＳ ゴシック" w:eastAsia="ＭＳ ゴシック" w:hAnsi="ＭＳ ゴシック" w:hint="eastAsia"/>
          <w:bCs/>
          <w:szCs w:val="21"/>
        </w:rPr>
        <w:t xml:space="preserve">個人情報管理者：　</w:t>
      </w:r>
      <w:r w:rsidR="00193805">
        <w:rPr>
          <w:rFonts w:ascii="ＭＳ ゴシック" w:eastAsia="ＭＳ ゴシック" w:hAnsi="ＭＳ ゴシック" w:hint="eastAsia"/>
          <w:bCs/>
          <w:szCs w:val="21"/>
        </w:rPr>
        <w:t>川口亮</w:t>
      </w:r>
      <w:r w:rsidRPr="00FC2F18">
        <w:rPr>
          <w:rFonts w:ascii="ＭＳ ゴシック" w:eastAsia="ＭＳ ゴシック" w:hAnsi="ＭＳ ゴシック" w:hint="eastAsia"/>
          <w:bCs/>
          <w:szCs w:val="21"/>
        </w:rPr>
        <w:t xml:space="preserve">　琉球大学大学院医学研究科人体解剖学講座</w:t>
      </w:r>
    </w:p>
    <w:p w14:paraId="31A0BBF7" w14:textId="77777777" w:rsidR="009C3CAC" w:rsidRPr="00FC2F18" w:rsidRDefault="009C3CAC" w:rsidP="00FC2F18">
      <w:pPr>
        <w:tabs>
          <w:tab w:val="left" w:pos="1843"/>
        </w:tabs>
        <w:snapToGrid w:val="0"/>
        <w:rPr>
          <w:rFonts w:ascii="ＭＳ ゴシック" w:eastAsia="ＭＳ ゴシック" w:hAnsi="ＭＳ ゴシック"/>
          <w:bCs/>
          <w:szCs w:val="21"/>
        </w:rPr>
      </w:pPr>
      <w:r w:rsidRPr="00FC2F18">
        <w:rPr>
          <w:rFonts w:ascii="ＭＳ ゴシック" w:eastAsia="ＭＳ ゴシック" w:hAnsi="ＭＳ ゴシック"/>
          <w:bCs/>
          <w:szCs w:val="21"/>
        </w:rPr>
        <w:tab/>
      </w:r>
      <w:r w:rsidRPr="00FC2F18">
        <w:rPr>
          <w:rFonts w:ascii="ＭＳ ゴシック" w:eastAsia="ＭＳ ゴシック" w:hAnsi="ＭＳ ゴシック" w:hint="eastAsia"/>
          <w:bCs/>
          <w:szCs w:val="21"/>
        </w:rPr>
        <w:t>〒903-0215　沖縄県中頭郡西原町上原207</w:t>
      </w:r>
    </w:p>
    <w:p w14:paraId="7E57B524" w14:textId="134C4295" w:rsidR="009C3CAC" w:rsidRPr="00FC2F18" w:rsidRDefault="009C3CAC" w:rsidP="00FC2F18">
      <w:pPr>
        <w:tabs>
          <w:tab w:val="left" w:pos="1843"/>
        </w:tabs>
        <w:snapToGrid w:val="0"/>
        <w:rPr>
          <w:rFonts w:ascii="ＭＳ ゴシック" w:eastAsia="ＭＳ ゴシック" w:hAnsi="ＭＳ ゴシック"/>
          <w:bCs/>
          <w:szCs w:val="21"/>
        </w:rPr>
      </w:pPr>
      <w:r w:rsidRPr="00FC2F18">
        <w:rPr>
          <w:rFonts w:ascii="ＭＳ ゴシック" w:eastAsia="ＭＳ ゴシック" w:hAnsi="ＭＳ ゴシック"/>
          <w:bCs/>
          <w:szCs w:val="21"/>
        </w:rPr>
        <w:tab/>
      </w:r>
      <w:r w:rsidRPr="00FC2F18">
        <w:rPr>
          <w:rFonts w:ascii="ＭＳ ゴシック" w:eastAsia="ＭＳ ゴシック" w:hAnsi="ＭＳ ゴシック" w:hint="eastAsia"/>
          <w:bCs/>
          <w:szCs w:val="21"/>
        </w:rPr>
        <w:t>電話：　098-895-1</w:t>
      </w:r>
      <w:r w:rsidRPr="00FC2F18">
        <w:rPr>
          <w:rFonts w:ascii="ＭＳ ゴシック" w:eastAsia="ＭＳ ゴシック" w:hAnsi="ＭＳ ゴシック"/>
          <w:bCs/>
          <w:szCs w:val="21"/>
        </w:rPr>
        <w:t>102</w:t>
      </w:r>
    </w:p>
    <w:p w14:paraId="05CD2B28" w14:textId="71138D49" w:rsidR="009C3CAC" w:rsidRPr="00FC2F18" w:rsidRDefault="009C3CAC" w:rsidP="00FC2F18">
      <w:pPr>
        <w:tabs>
          <w:tab w:val="left" w:pos="1843"/>
        </w:tabs>
        <w:snapToGrid w:val="0"/>
        <w:rPr>
          <w:rFonts w:ascii="ＭＳ ゴシック" w:eastAsia="ＭＳ ゴシック" w:hAnsi="ＭＳ ゴシック"/>
          <w:bCs/>
          <w:szCs w:val="21"/>
        </w:rPr>
      </w:pPr>
      <w:r w:rsidRPr="00FC2F18">
        <w:rPr>
          <w:rFonts w:ascii="ＭＳ ゴシック" w:eastAsia="ＭＳ ゴシック" w:hAnsi="ＭＳ ゴシック"/>
          <w:bCs/>
          <w:szCs w:val="21"/>
        </w:rPr>
        <w:tab/>
      </w:r>
      <w:r w:rsidRPr="00FC2F18">
        <w:rPr>
          <w:rFonts w:ascii="ＭＳ ゴシック" w:eastAsia="ＭＳ ゴシック" w:hAnsi="ＭＳ ゴシック" w:hint="eastAsia"/>
          <w:bCs/>
          <w:szCs w:val="21"/>
        </w:rPr>
        <w:t xml:space="preserve">E-mail：　</w:t>
      </w:r>
      <w:proofErr w:type="spellStart"/>
      <w:r w:rsidRPr="00FC2F18">
        <w:rPr>
          <w:rFonts w:ascii="ＭＳ ゴシック" w:eastAsia="ＭＳ ゴシック" w:hAnsi="ＭＳ ゴシック"/>
          <w:bCs/>
          <w:szCs w:val="21"/>
        </w:rPr>
        <w:t>anatomy1@w3.u-ryukyu.ac.jp</w:t>
      </w:r>
      <w:proofErr w:type="spellEnd"/>
    </w:p>
    <w:sectPr w:rsidR="009C3CAC" w:rsidRPr="00FC2F18" w:rsidSect="00B42796">
      <w:pgSz w:w="11906" w:h="16838"/>
      <w:pgMar w:top="1985" w:right="991"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32ACD" w14:textId="77777777" w:rsidR="005910B5" w:rsidRDefault="005910B5" w:rsidP="00D10D58">
      <w:r>
        <w:separator/>
      </w:r>
    </w:p>
  </w:endnote>
  <w:endnote w:type="continuationSeparator" w:id="0">
    <w:p w14:paraId="2A910457" w14:textId="77777777" w:rsidR="005910B5" w:rsidRDefault="005910B5" w:rsidP="00D1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96C9C" w14:textId="77777777" w:rsidR="005910B5" w:rsidRDefault="005910B5" w:rsidP="00D10D58">
      <w:r>
        <w:separator/>
      </w:r>
    </w:p>
  </w:footnote>
  <w:footnote w:type="continuationSeparator" w:id="0">
    <w:p w14:paraId="02C37463" w14:textId="77777777" w:rsidR="005910B5" w:rsidRDefault="005910B5" w:rsidP="00D10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34"/>
    <w:rsid w:val="000833E0"/>
    <w:rsid w:val="000B4E70"/>
    <w:rsid w:val="000C0CBD"/>
    <w:rsid w:val="000D0405"/>
    <w:rsid w:val="00102EBF"/>
    <w:rsid w:val="00193805"/>
    <w:rsid w:val="001C7556"/>
    <w:rsid w:val="00215B34"/>
    <w:rsid w:val="00225F91"/>
    <w:rsid w:val="00242993"/>
    <w:rsid w:val="002638E6"/>
    <w:rsid w:val="002E3F94"/>
    <w:rsid w:val="00325D60"/>
    <w:rsid w:val="003E2453"/>
    <w:rsid w:val="00430A42"/>
    <w:rsid w:val="00567899"/>
    <w:rsid w:val="00577C69"/>
    <w:rsid w:val="005910B5"/>
    <w:rsid w:val="005A59C3"/>
    <w:rsid w:val="005E2179"/>
    <w:rsid w:val="006400B1"/>
    <w:rsid w:val="006473EA"/>
    <w:rsid w:val="006564CA"/>
    <w:rsid w:val="006960AE"/>
    <w:rsid w:val="006A29AD"/>
    <w:rsid w:val="006B0F42"/>
    <w:rsid w:val="006D054B"/>
    <w:rsid w:val="006D1705"/>
    <w:rsid w:val="00734AC8"/>
    <w:rsid w:val="007370F8"/>
    <w:rsid w:val="007D1CFB"/>
    <w:rsid w:val="00821C95"/>
    <w:rsid w:val="008C2584"/>
    <w:rsid w:val="00913043"/>
    <w:rsid w:val="00915535"/>
    <w:rsid w:val="00915583"/>
    <w:rsid w:val="009C3CAC"/>
    <w:rsid w:val="009E6A12"/>
    <w:rsid w:val="009E7A9E"/>
    <w:rsid w:val="009F1FAC"/>
    <w:rsid w:val="009F1FBC"/>
    <w:rsid w:val="009F52C3"/>
    <w:rsid w:val="00A1281A"/>
    <w:rsid w:val="00A25AAD"/>
    <w:rsid w:val="00A53405"/>
    <w:rsid w:val="00A9360C"/>
    <w:rsid w:val="00AE4E50"/>
    <w:rsid w:val="00B05C0E"/>
    <w:rsid w:val="00B42796"/>
    <w:rsid w:val="00B71A59"/>
    <w:rsid w:val="00BC2DB1"/>
    <w:rsid w:val="00BE5E79"/>
    <w:rsid w:val="00C1542F"/>
    <w:rsid w:val="00C3569E"/>
    <w:rsid w:val="00C40494"/>
    <w:rsid w:val="00C76366"/>
    <w:rsid w:val="00C84368"/>
    <w:rsid w:val="00C860E1"/>
    <w:rsid w:val="00CE3DE4"/>
    <w:rsid w:val="00D10D58"/>
    <w:rsid w:val="00D81309"/>
    <w:rsid w:val="00D86C07"/>
    <w:rsid w:val="00D9260F"/>
    <w:rsid w:val="00E26049"/>
    <w:rsid w:val="00E34A2C"/>
    <w:rsid w:val="00EB288C"/>
    <w:rsid w:val="00EE04EA"/>
    <w:rsid w:val="00F6319D"/>
    <w:rsid w:val="00FC2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FB9CE"/>
  <w15:chartTrackingRefBased/>
  <w15:docId w15:val="{812BFAC3-D8FF-4E3F-9ECB-38A2F334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58"/>
    <w:pPr>
      <w:tabs>
        <w:tab w:val="center" w:pos="4252"/>
        <w:tab w:val="right" w:pos="8504"/>
      </w:tabs>
      <w:snapToGrid w:val="0"/>
    </w:pPr>
  </w:style>
  <w:style w:type="character" w:customStyle="1" w:styleId="a4">
    <w:name w:val="ヘッダー (文字)"/>
    <w:basedOn w:val="a0"/>
    <w:link w:val="a3"/>
    <w:uiPriority w:val="99"/>
    <w:rsid w:val="00D10D58"/>
  </w:style>
  <w:style w:type="paragraph" w:styleId="a5">
    <w:name w:val="footer"/>
    <w:basedOn w:val="a"/>
    <w:link w:val="a6"/>
    <w:uiPriority w:val="99"/>
    <w:unhideWhenUsed/>
    <w:rsid w:val="00D10D58"/>
    <w:pPr>
      <w:tabs>
        <w:tab w:val="center" w:pos="4252"/>
        <w:tab w:val="right" w:pos="8504"/>
      </w:tabs>
      <w:snapToGrid w:val="0"/>
    </w:pPr>
  </w:style>
  <w:style w:type="character" w:customStyle="1" w:styleId="a6">
    <w:name w:val="フッター (文字)"/>
    <w:basedOn w:val="a0"/>
    <w:link w:val="a5"/>
    <w:uiPriority w:val="99"/>
    <w:rsid w:val="00D10D58"/>
  </w:style>
  <w:style w:type="paragraph" w:styleId="a7">
    <w:name w:val="Balloon Text"/>
    <w:basedOn w:val="a"/>
    <w:link w:val="a8"/>
    <w:uiPriority w:val="99"/>
    <w:semiHidden/>
    <w:unhideWhenUsed/>
    <w:rsid w:val="00B05C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5C0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A29AD"/>
    <w:rPr>
      <w:sz w:val="18"/>
      <w:szCs w:val="18"/>
    </w:rPr>
  </w:style>
  <w:style w:type="paragraph" w:styleId="aa">
    <w:name w:val="annotation text"/>
    <w:basedOn w:val="a"/>
    <w:link w:val="ab"/>
    <w:uiPriority w:val="99"/>
    <w:unhideWhenUsed/>
    <w:rsid w:val="006A29AD"/>
    <w:pPr>
      <w:jc w:val="left"/>
    </w:pPr>
  </w:style>
  <w:style w:type="character" w:customStyle="1" w:styleId="ab">
    <w:name w:val="コメント文字列 (文字)"/>
    <w:basedOn w:val="a0"/>
    <w:link w:val="aa"/>
    <w:uiPriority w:val="99"/>
    <w:rsid w:val="006A29AD"/>
  </w:style>
  <w:style w:type="paragraph" w:styleId="ac">
    <w:name w:val="annotation subject"/>
    <w:basedOn w:val="aa"/>
    <w:next w:val="aa"/>
    <w:link w:val="ad"/>
    <w:uiPriority w:val="99"/>
    <w:semiHidden/>
    <w:unhideWhenUsed/>
    <w:rsid w:val="006A29AD"/>
    <w:rPr>
      <w:b/>
      <w:bCs/>
    </w:rPr>
  </w:style>
  <w:style w:type="character" w:customStyle="1" w:styleId="ad">
    <w:name w:val="コメント内容 (文字)"/>
    <w:basedOn w:val="ab"/>
    <w:link w:val="ac"/>
    <w:uiPriority w:val="99"/>
    <w:semiHidden/>
    <w:rsid w:val="006A29AD"/>
    <w:rPr>
      <w:b/>
      <w:bCs/>
    </w:rPr>
  </w:style>
  <w:style w:type="paragraph" w:styleId="ae">
    <w:name w:val="Revision"/>
    <w:hidden/>
    <w:uiPriority w:val="99"/>
    <w:semiHidden/>
    <w:rsid w:val="006D1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RYOSUKE</dc:creator>
  <cp:keywords/>
  <dc:description/>
  <cp:lastModifiedBy>木村　亮介</cp:lastModifiedBy>
  <cp:revision>3</cp:revision>
  <cp:lastPrinted>2019-09-18T02:24:00Z</cp:lastPrinted>
  <dcterms:created xsi:type="dcterms:W3CDTF">2024-07-03T07:46:00Z</dcterms:created>
  <dcterms:modified xsi:type="dcterms:W3CDTF">2024-07-03T07:47:00Z</dcterms:modified>
</cp:coreProperties>
</file>